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DFBAE" w14:textId="77777777" w:rsidR="007A1CB9" w:rsidRPr="004C4EF7" w:rsidRDefault="004C4EF7" w:rsidP="004C4EF7">
      <w:pPr>
        <w:jc w:val="center"/>
        <w:rPr>
          <w:b/>
        </w:rPr>
      </w:pPr>
      <w:r w:rsidRPr="004C4EF7">
        <w:rPr>
          <w:b/>
        </w:rPr>
        <w:t>Oyster Task Force Meeting Minutes</w:t>
      </w:r>
    </w:p>
    <w:p w14:paraId="026D19BB" w14:textId="77777777" w:rsidR="004C4EF7" w:rsidRPr="004C4EF7" w:rsidRDefault="004C4EF7" w:rsidP="004C4EF7">
      <w:pPr>
        <w:jc w:val="center"/>
        <w:rPr>
          <w:b/>
        </w:rPr>
      </w:pPr>
      <w:r w:rsidRPr="004C4EF7">
        <w:rPr>
          <w:b/>
        </w:rPr>
        <w:t>Monday, July 30, 2018, 1:00pm</w:t>
      </w:r>
    </w:p>
    <w:p w14:paraId="2E80D468" w14:textId="77777777" w:rsidR="004C4EF7" w:rsidRPr="004C4EF7" w:rsidRDefault="004C4EF7" w:rsidP="004C4EF7">
      <w:pPr>
        <w:jc w:val="center"/>
        <w:rPr>
          <w:b/>
        </w:rPr>
      </w:pPr>
      <w:r w:rsidRPr="004C4EF7">
        <w:rPr>
          <w:b/>
        </w:rPr>
        <w:t>2021 Lakeshore Dr., STE 210</w:t>
      </w:r>
    </w:p>
    <w:p w14:paraId="1F61597A" w14:textId="77777777" w:rsidR="004C4EF7" w:rsidRPr="004C4EF7" w:rsidRDefault="004C4EF7" w:rsidP="004C4EF7">
      <w:pPr>
        <w:jc w:val="center"/>
        <w:rPr>
          <w:b/>
        </w:rPr>
      </w:pPr>
      <w:r w:rsidRPr="004C4EF7">
        <w:rPr>
          <w:b/>
        </w:rPr>
        <w:t>New Orleans, La 70122</w:t>
      </w:r>
    </w:p>
    <w:p w14:paraId="74B25092" w14:textId="77777777" w:rsidR="004C4EF7" w:rsidRDefault="004C4EF7" w:rsidP="004C4EF7">
      <w:pPr>
        <w:jc w:val="center"/>
        <w:rPr>
          <w:b/>
        </w:rPr>
      </w:pPr>
    </w:p>
    <w:p w14:paraId="77C9D42B" w14:textId="77777777" w:rsidR="004C4EF7" w:rsidRDefault="004C4EF7" w:rsidP="004C4EF7">
      <w:pPr>
        <w:rPr>
          <w:b/>
        </w:rPr>
      </w:pPr>
      <w:r>
        <w:rPr>
          <w:b/>
        </w:rPr>
        <w:t xml:space="preserve">Roll Call: </w:t>
      </w:r>
    </w:p>
    <w:p w14:paraId="0B0A1EED" w14:textId="77777777" w:rsidR="004C4EF7" w:rsidRPr="004C4EF7" w:rsidRDefault="004C4EF7" w:rsidP="004C4EF7">
      <w:pPr>
        <w:rPr>
          <w:b/>
        </w:rPr>
      </w:pPr>
      <w:r w:rsidRPr="004C4EF7">
        <w:rPr>
          <w:b/>
        </w:rPr>
        <w:t>Voting Members Present:</w:t>
      </w:r>
    </w:p>
    <w:p w14:paraId="1E511CE7" w14:textId="77777777" w:rsidR="004C4EF7" w:rsidRPr="004C4EF7" w:rsidRDefault="004C4EF7" w:rsidP="004C4EF7">
      <w:r w:rsidRPr="004C4EF7">
        <w:t xml:space="preserve">Shane </w:t>
      </w:r>
      <w:proofErr w:type="spellStart"/>
      <w:r w:rsidRPr="004C4EF7">
        <w:t>Bagala</w:t>
      </w:r>
      <w:proofErr w:type="spellEnd"/>
    </w:p>
    <w:p w14:paraId="28CE833D" w14:textId="77777777" w:rsidR="004C4EF7" w:rsidRPr="004C4EF7" w:rsidRDefault="004C4EF7" w:rsidP="004C4EF7">
      <w:r w:rsidRPr="004C4EF7">
        <w:t xml:space="preserve">Byron </w:t>
      </w:r>
      <w:proofErr w:type="spellStart"/>
      <w:r w:rsidRPr="004C4EF7">
        <w:t>Encalde</w:t>
      </w:r>
      <w:proofErr w:type="spellEnd"/>
    </w:p>
    <w:p w14:paraId="158D9347" w14:textId="77777777" w:rsidR="004C4EF7" w:rsidRPr="004C4EF7" w:rsidRDefault="004C4EF7" w:rsidP="004C4EF7">
      <w:r w:rsidRPr="004C4EF7">
        <w:t>Tracy Collins</w:t>
      </w:r>
    </w:p>
    <w:p w14:paraId="7357D5A5" w14:textId="77777777" w:rsidR="004C4EF7" w:rsidRPr="004C4EF7" w:rsidRDefault="004C4EF7" w:rsidP="004C4EF7">
      <w:r w:rsidRPr="004C4EF7">
        <w:t>Willie Daisy</w:t>
      </w:r>
    </w:p>
    <w:p w14:paraId="0BAC0664" w14:textId="77777777" w:rsidR="004C4EF7" w:rsidRDefault="004C4EF7" w:rsidP="004C4EF7">
      <w:proofErr w:type="spellStart"/>
      <w:r w:rsidRPr="004C4EF7">
        <w:t>Jakov</w:t>
      </w:r>
      <w:proofErr w:type="spellEnd"/>
      <w:r w:rsidRPr="004C4EF7">
        <w:t xml:space="preserve"> </w:t>
      </w:r>
      <w:proofErr w:type="spellStart"/>
      <w:r w:rsidRPr="004C4EF7">
        <w:t>Jurisic</w:t>
      </w:r>
      <w:proofErr w:type="spellEnd"/>
    </w:p>
    <w:p w14:paraId="617DF016" w14:textId="77777777" w:rsidR="004C4EF7" w:rsidRDefault="004C4EF7" w:rsidP="004C4EF7">
      <w:r>
        <w:t xml:space="preserve">Brandt </w:t>
      </w:r>
      <w:proofErr w:type="spellStart"/>
      <w:r>
        <w:t>Lafrance</w:t>
      </w:r>
      <w:proofErr w:type="spellEnd"/>
    </w:p>
    <w:p w14:paraId="377059F4" w14:textId="77777777" w:rsidR="004C4EF7" w:rsidRDefault="004C4EF7" w:rsidP="004C4EF7">
      <w:r>
        <w:t>Leo Dyson</w:t>
      </w:r>
    </w:p>
    <w:p w14:paraId="6C37B6EF" w14:textId="77777777" w:rsidR="004C4EF7" w:rsidRDefault="004C4EF7" w:rsidP="004C4EF7">
      <w:r>
        <w:t xml:space="preserve">John </w:t>
      </w:r>
      <w:proofErr w:type="spellStart"/>
      <w:r>
        <w:t>Tesvich</w:t>
      </w:r>
      <w:proofErr w:type="spellEnd"/>
    </w:p>
    <w:p w14:paraId="123159B4" w14:textId="0A4AFB5A" w:rsidR="0006238F" w:rsidRDefault="0006238F" w:rsidP="004C4EF7">
      <w:r>
        <w:t xml:space="preserve">Sam </w:t>
      </w:r>
      <w:proofErr w:type="spellStart"/>
      <w:r>
        <w:t>Slavich</w:t>
      </w:r>
      <w:proofErr w:type="spellEnd"/>
    </w:p>
    <w:p w14:paraId="3071F21A" w14:textId="77777777" w:rsidR="004C4EF7" w:rsidRPr="004C4EF7" w:rsidRDefault="004C4EF7" w:rsidP="004C4EF7"/>
    <w:p w14:paraId="1E618BEA" w14:textId="77777777" w:rsidR="004C4EF7" w:rsidRPr="004C4EF7" w:rsidRDefault="004C4EF7" w:rsidP="004C4EF7">
      <w:pPr>
        <w:rPr>
          <w:b/>
        </w:rPr>
      </w:pPr>
      <w:r w:rsidRPr="004C4EF7">
        <w:rPr>
          <w:b/>
        </w:rPr>
        <w:t>Voting Members Absent:</w:t>
      </w:r>
    </w:p>
    <w:p w14:paraId="1F4159E4" w14:textId="77777777" w:rsidR="004C4EF7" w:rsidRDefault="00691B1B" w:rsidP="004C4EF7">
      <w:r>
        <w:t xml:space="preserve">Al </w:t>
      </w:r>
      <w:proofErr w:type="spellStart"/>
      <w:r>
        <w:t>Sunseri</w:t>
      </w:r>
      <w:proofErr w:type="spellEnd"/>
    </w:p>
    <w:p w14:paraId="2922370D" w14:textId="77777777" w:rsidR="00691B1B" w:rsidRDefault="00691B1B" w:rsidP="004C4EF7">
      <w:r>
        <w:t>Brad Robin</w:t>
      </w:r>
    </w:p>
    <w:p w14:paraId="20A6C28B" w14:textId="4CBADE9F" w:rsidR="00691B1B" w:rsidRDefault="0006238F" w:rsidP="004C4EF7">
      <w:r>
        <w:t xml:space="preserve">Dan </w:t>
      </w:r>
      <w:proofErr w:type="spellStart"/>
      <w:r>
        <w:t>Coulon</w:t>
      </w:r>
      <w:proofErr w:type="spellEnd"/>
    </w:p>
    <w:p w14:paraId="37FB5733" w14:textId="4245FE16" w:rsidR="0006238F" w:rsidRDefault="0006238F" w:rsidP="004C4EF7">
      <w:r>
        <w:t xml:space="preserve">Mitch </w:t>
      </w:r>
      <w:proofErr w:type="spellStart"/>
      <w:r>
        <w:t>Jurisich</w:t>
      </w:r>
      <w:proofErr w:type="spellEnd"/>
    </w:p>
    <w:p w14:paraId="05A33758" w14:textId="0BCDEDB2" w:rsidR="0006238F" w:rsidRDefault="0006238F" w:rsidP="004C4EF7">
      <w:r>
        <w:t xml:space="preserve">Peter </w:t>
      </w:r>
      <w:proofErr w:type="spellStart"/>
      <w:r>
        <w:t>Vujnovich</w:t>
      </w:r>
      <w:proofErr w:type="spellEnd"/>
    </w:p>
    <w:p w14:paraId="79995E92" w14:textId="77777777" w:rsidR="0006238F" w:rsidRPr="00691B1B" w:rsidRDefault="0006238F" w:rsidP="004C4EF7"/>
    <w:p w14:paraId="388219A6" w14:textId="77777777" w:rsidR="004C4EF7" w:rsidRPr="004C4EF7" w:rsidRDefault="004C4EF7" w:rsidP="004C4EF7">
      <w:pPr>
        <w:rPr>
          <w:b/>
        </w:rPr>
      </w:pPr>
      <w:r w:rsidRPr="004C4EF7">
        <w:rPr>
          <w:b/>
        </w:rPr>
        <w:t>Non-voting Members Present:</w:t>
      </w:r>
    </w:p>
    <w:p w14:paraId="721ED642" w14:textId="77777777" w:rsidR="004C4EF7" w:rsidRPr="004C4EF7" w:rsidRDefault="004C4EF7" w:rsidP="004C4EF7">
      <w:r w:rsidRPr="004C4EF7">
        <w:t xml:space="preserve">Brian </w:t>
      </w:r>
      <w:proofErr w:type="spellStart"/>
      <w:r w:rsidRPr="004C4EF7">
        <w:t>Lezina</w:t>
      </w:r>
      <w:proofErr w:type="spellEnd"/>
    </w:p>
    <w:p w14:paraId="240EA3D4" w14:textId="77777777" w:rsidR="004C4EF7" w:rsidRPr="004C4EF7" w:rsidRDefault="004C4EF7" w:rsidP="004C4EF7">
      <w:r w:rsidRPr="004C4EF7">
        <w:t>Carolina Bourque</w:t>
      </w:r>
    </w:p>
    <w:p w14:paraId="60AFCD9C" w14:textId="77777777" w:rsidR="004C4EF7" w:rsidRPr="004C4EF7" w:rsidRDefault="004C4EF7" w:rsidP="004C4EF7">
      <w:r w:rsidRPr="004C4EF7">
        <w:t>Frank Cole in for Karl Morgan</w:t>
      </w:r>
    </w:p>
    <w:p w14:paraId="536FD275" w14:textId="77777777" w:rsidR="004C4EF7" w:rsidRDefault="004C4EF7" w:rsidP="004C4EF7">
      <w:r w:rsidRPr="004C4EF7">
        <w:t>Chad Hebert</w:t>
      </w:r>
    </w:p>
    <w:p w14:paraId="03E9A4DB" w14:textId="77777777" w:rsidR="004C4EF7" w:rsidRDefault="00691B1B" w:rsidP="004C4EF7">
      <w:r>
        <w:t xml:space="preserve">Justin </w:t>
      </w:r>
      <w:proofErr w:type="spellStart"/>
      <w:r>
        <w:t>Gremillion</w:t>
      </w:r>
      <w:proofErr w:type="spellEnd"/>
    </w:p>
    <w:p w14:paraId="35660A93" w14:textId="77777777" w:rsidR="00691B1B" w:rsidRPr="004C4EF7" w:rsidRDefault="00691B1B" w:rsidP="004C4EF7"/>
    <w:p w14:paraId="369D49A5" w14:textId="3FC662B4" w:rsidR="004C4EF7" w:rsidRPr="004C4EF7" w:rsidRDefault="004C4EF7" w:rsidP="004C4EF7">
      <w:r w:rsidRPr="004C4EF7">
        <w:t>Motion to accept the</w:t>
      </w:r>
      <w:r w:rsidR="00717F18">
        <w:t xml:space="preserve"> </w:t>
      </w:r>
      <w:r w:rsidR="00717F18" w:rsidRPr="004C4EF7">
        <w:t xml:space="preserve">May 29, 2018 </w:t>
      </w:r>
      <w:r w:rsidRPr="004C4EF7">
        <w:t>meeting minute</w:t>
      </w:r>
      <w:r w:rsidR="00717F18">
        <w:t>s</w:t>
      </w:r>
      <w:r w:rsidRPr="004C4EF7">
        <w:t xml:space="preserve"> by </w:t>
      </w:r>
      <w:proofErr w:type="spellStart"/>
      <w:r w:rsidRPr="004C4EF7">
        <w:t>Jakov</w:t>
      </w:r>
      <w:proofErr w:type="spellEnd"/>
      <w:r w:rsidRPr="004C4EF7">
        <w:t xml:space="preserve"> </w:t>
      </w:r>
      <w:proofErr w:type="spellStart"/>
      <w:r w:rsidRPr="004C4EF7">
        <w:t>Jurisic</w:t>
      </w:r>
      <w:proofErr w:type="spellEnd"/>
      <w:r w:rsidRPr="004C4EF7">
        <w:t>, 2</w:t>
      </w:r>
      <w:r w:rsidRPr="004C4EF7">
        <w:rPr>
          <w:vertAlign w:val="superscript"/>
        </w:rPr>
        <w:t>nd</w:t>
      </w:r>
      <w:r w:rsidRPr="004C4EF7">
        <w:t xml:space="preserve"> by Shane </w:t>
      </w:r>
      <w:proofErr w:type="spellStart"/>
      <w:r w:rsidRPr="004C4EF7">
        <w:t>Bagala</w:t>
      </w:r>
      <w:proofErr w:type="spellEnd"/>
      <w:r w:rsidRPr="004C4EF7">
        <w:t>. Motion carries</w:t>
      </w:r>
      <w:r w:rsidR="00717F18">
        <w:t>.</w:t>
      </w:r>
    </w:p>
    <w:p w14:paraId="4B1EFFD4" w14:textId="77777777" w:rsidR="004C4EF7" w:rsidRPr="004C4EF7" w:rsidRDefault="004C4EF7" w:rsidP="004C4EF7"/>
    <w:p w14:paraId="7F494D64" w14:textId="319CCE8F" w:rsidR="004C4EF7" w:rsidRPr="004C4EF7" w:rsidRDefault="00717F18" w:rsidP="004C4EF7">
      <w:r>
        <w:t>Motion to accept the</w:t>
      </w:r>
      <w:r w:rsidR="004C4EF7" w:rsidRPr="004C4EF7">
        <w:t xml:space="preserve"> </w:t>
      </w:r>
      <w:r>
        <w:t xml:space="preserve">July 30, 2018 meeting </w:t>
      </w:r>
      <w:r w:rsidR="004C4EF7" w:rsidRPr="004C4EF7">
        <w:t xml:space="preserve">agenda by Byron </w:t>
      </w:r>
      <w:proofErr w:type="spellStart"/>
      <w:r w:rsidR="004C4EF7" w:rsidRPr="004C4EF7">
        <w:t>Encalade</w:t>
      </w:r>
      <w:proofErr w:type="spellEnd"/>
      <w:r w:rsidR="004C4EF7" w:rsidRPr="004C4EF7">
        <w:t>, 2</w:t>
      </w:r>
      <w:r w:rsidR="004C4EF7" w:rsidRPr="004C4EF7">
        <w:rPr>
          <w:vertAlign w:val="superscript"/>
        </w:rPr>
        <w:t>nd</w:t>
      </w:r>
      <w:r w:rsidR="004C4EF7" w:rsidRPr="004C4EF7">
        <w:t xml:space="preserve"> by Tracy Collins. Motion carries. </w:t>
      </w:r>
    </w:p>
    <w:p w14:paraId="24C83B9E" w14:textId="77777777" w:rsidR="00491819" w:rsidRDefault="00491819" w:rsidP="004C4EF7">
      <w:pPr>
        <w:rPr>
          <w:b/>
        </w:rPr>
      </w:pPr>
    </w:p>
    <w:p w14:paraId="1BB8A3FD" w14:textId="77777777" w:rsidR="004C4EF7" w:rsidRPr="004C4EF7" w:rsidRDefault="004C4EF7" w:rsidP="004C4EF7">
      <w:pPr>
        <w:rPr>
          <w:b/>
        </w:rPr>
      </w:pPr>
      <w:r w:rsidRPr="004C4EF7">
        <w:rPr>
          <w:b/>
        </w:rPr>
        <w:t xml:space="preserve">Financial Report: </w:t>
      </w:r>
    </w:p>
    <w:p w14:paraId="1577DC1B" w14:textId="77777777" w:rsidR="004C4EF7" w:rsidRPr="004C4EF7" w:rsidRDefault="004C4EF7" w:rsidP="004C4EF7">
      <w:r w:rsidRPr="004C4EF7">
        <w:t>Fund Balance: $423, 512</w:t>
      </w:r>
    </w:p>
    <w:p w14:paraId="3243BE51" w14:textId="77777777" w:rsidR="004C4EF7" w:rsidRPr="004C4EF7" w:rsidRDefault="004C4EF7" w:rsidP="004C4EF7">
      <w:r w:rsidRPr="004C4EF7">
        <w:t>Budget Balance: $92, 844</w:t>
      </w:r>
    </w:p>
    <w:p w14:paraId="6BE90057" w14:textId="77777777" w:rsidR="004C4EF7" w:rsidRDefault="004C4EF7" w:rsidP="004C4EF7">
      <w:pPr>
        <w:rPr>
          <w:b/>
        </w:rPr>
      </w:pPr>
    </w:p>
    <w:p w14:paraId="64BEFE6B" w14:textId="79C2C883" w:rsidR="004C4EF7" w:rsidRDefault="004C4EF7" w:rsidP="004C4EF7">
      <w:r w:rsidRPr="004C4EF7">
        <w:t xml:space="preserve">Motion to accept the financial report by </w:t>
      </w:r>
      <w:proofErr w:type="spellStart"/>
      <w:r w:rsidRPr="004C4EF7">
        <w:t>Jakov</w:t>
      </w:r>
      <w:proofErr w:type="spellEnd"/>
      <w:r w:rsidRPr="004C4EF7">
        <w:t xml:space="preserve"> </w:t>
      </w:r>
      <w:proofErr w:type="spellStart"/>
      <w:r w:rsidRPr="004C4EF7">
        <w:t>Jurisic</w:t>
      </w:r>
      <w:proofErr w:type="spellEnd"/>
      <w:r w:rsidRPr="004C4EF7">
        <w:t>, 2</w:t>
      </w:r>
      <w:r w:rsidRPr="004C4EF7">
        <w:rPr>
          <w:vertAlign w:val="superscript"/>
        </w:rPr>
        <w:t>nd</w:t>
      </w:r>
      <w:r w:rsidRPr="004C4EF7">
        <w:t xml:space="preserve"> by Tracy Collins. Motion carries</w:t>
      </w:r>
      <w:r w:rsidR="00717F18">
        <w:t>.</w:t>
      </w:r>
    </w:p>
    <w:p w14:paraId="0E332F9B" w14:textId="77777777" w:rsidR="004C4EF7" w:rsidRDefault="004C4EF7" w:rsidP="004C4EF7"/>
    <w:p w14:paraId="5CB613E4" w14:textId="77777777" w:rsidR="004C4EF7" w:rsidRPr="004C4EF7" w:rsidRDefault="004C4EF7" w:rsidP="004C4EF7">
      <w:pPr>
        <w:rPr>
          <w:b/>
        </w:rPr>
      </w:pPr>
      <w:r w:rsidRPr="004C4EF7">
        <w:rPr>
          <w:b/>
        </w:rPr>
        <w:t>Committee Reports:</w:t>
      </w:r>
    </w:p>
    <w:p w14:paraId="145D8F63" w14:textId="77777777" w:rsidR="00717F18" w:rsidRDefault="00717F18" w:rsidP="004C4EF7">
      <w:pPr>
        <w:rPr>
          <w:b/>
        </w:rPr>
      </w:pPr>
    </w:p>
    <w:p w14:paraId="0A9A467D" w14:textId="77777777" w:rsidR="00717F18" w:rsidRDefault="004C4EF7" w:rsidP="004C4EF7">
      <w:pPr>
        <w:rPr>
          <w:b/>
        </w:rPr>
      </w:pPr>
      <w:r w:rsidRPr="004C4EF7">
        <w:rPr>
          <w:b/>
        </w:rPr>
        <w:lastRenderedPageBreak/>
        <w:t>Public-Private Oyster Seed Grounds Committee:</w:t>
      </w:r>
    </w:p>
    <w:p w14:paraId="31072B3C" w14:textId="5B8EE7C0" w:rsidR="004C4EF7" w:rsidRPr="00717F18" w:rsidRDefault="004C4EF7" w:rsidP="004C4EF7">
      <w:pPr>
        <w:rPr>
          <w:b/>
        </w:rPr>
      </w:pPr>
      <w:r>
        <w:t>No report</w:t>
      </w:r>
    </w:p>
    <w:p w14:paraId="7B1258E3" w14:textId="77777777" w:rsidR="004C4EF7" w:rsidRDefault="004C4EF7" w:rsidP="004C4EF7"/>
    <w:p w14:paraId="09E8F03C" w14:textId="77777777" w:rsidR="004C4EF7" w:rsidRPr="00717F18" w:rsidRDefault="004C4EF7" w:rsidP="004C4EF7">
      <w:pPr>
        <w:rPr>
          <w:b/>
        </w:rPr>
      </w:pPr>
      <w:r w:rsidRPr="00717F18">
        <w:rPr>
          <w:b/>
        </w:rPr>
        <w:t>Enforcement Report:</w:t>
      </w:r>
    </w:p>
    <w:p w14:paraId="4854D356" w14:textId="77777777" w:rsidR="004C4EF7" w:rsidRPr="00717F18" w:rsidRDefault="004C4EF7" w:rsidP="004C4EF7">
      <w:r w:rsidRPr="00717F18">
        <w:t>May 22 – July 20</w:t>
      </w:r>
    </w:p>
    <w:p w14:paraId="793C6427" w14:textId="77777777" w:rsidR="004C4EF7" w:rsidRPr="00717F18" w:rsidRDefault="004C4EF7" w:rsidP="004C4EF7">
      <w:pPr>
        <w:jc w:val="center"/>
      </w:pPr>
    </w:p>
    <w:p w14:paraId="1CDB2B2D" w14:textId="77777777" w:rsidR="004C4EF7" w:rsidRPr="00717F18" w:rsidRDefault="004C4EF7" w:rsidP="004C4EF7">
      <w:pPr>
        <w:rPr>
          <w:u w:val="single"/>
        </w:rPr>
      </w:pPr>
      <w:r w:rsidRPr="00717F18">
        <w:rPr>
          <w:b/>
          <w:u w:val="single"/>
        </w:rPr>
        <w:t>Region 5</w:t>
      </w:r>
      <w:r w:rsidRPr="00717F18">
        <w:rPr>
          <w:u w:val="single"/>
        </w:rPr>
        <w:t>: (Cameron, Vermilion)</w:t>
      </w:r>
    </w:p>
    <w:p w14:paraId="1F140C54" w14:textId="77777777" w:rsidR="004C4EF7" w:rsidRPr="00717F18" w:rsidRDefault="004C4EF7" w:rsidP="004C4EF7">
      <w:r w:rsidRPr="00717F18">
        <w:t>None</w:t>
      </w:r>
    </w:p>
    <w:p w14:paraId="5F29C815" w14:textId="77777777" w:rsidR="004C4EF7" w:rsidRPr="00717F18" w:rsidRDefault="004C4EF7" w:rsidP="004C4EF7">
      <w:pPr>
        <w:rPr>
          <w:b/>
          <w:u w:val="single"/>
        </w:rPr>
      </w:pPr>
    </w:p>
    <w:p w14:paraId="60EDB81A" w14:textId="77777777" w:rsidR="004C4EF7" w:rsidRPr="00717F18" w:rsidRDefault="004C4EF7" w:rsidP="004C4EF7">
      <w:pPr>
        <w:rPr>
          <w:u w:val="single"/>
        </w:rPr>
      </w:pPr>
      <w:r w:rsidRPr="00717F18">
        <w:rPr>
          <w:b/>
          <w:u w:val="single"/>
        </w:rPr>
        <w:t>Region 6</w:t>
      </w:r>
      <w:r w:rsidRPr="00717F18">
        <w:rPr>
          <w:u w:val="single"/>
        </w:rPr>
        <w:t>: (Terrebonne, Lafourche, Grand Isle)</w:t>
      </w:r>
    </w:p>
    <w:p w14:paraId="1ABC9B8F" w14:textId="77777777" w:rsidR="004C4EF7" w:rsidRPr="00717F18" w:rsidRDefault="004C4EF7" w:rsidP="004C4EF7">
      <w:pPr>
        <w:rPr>
          <w:u w:val="single"/>
        </w:rPr>
      </w:pPr>
    </w:p>
    <w:p w14:paraId="50A875D2" w14:textId="77777777" w:rsidR="004C4EF7" w:rsidRPr="00717F18" w:rsidRDefault="004C4EF7" w:rsidP="004C4EF7">
      <w:pPr>
        <w:rPr>
          <w:rFonts w:cs="Tahoma"/>
          <w:color w:val="000000"/>
          <w:sz w:val="20"/>
          <w:szCs w:val="20"/>
          <w:u w:val="single"/>
        </w:rPr>
      </w:pPr>
      <w:r w:rsidRPr="00717F18">
        <w:rPr>
          <w:rFonts w:cs="Tahoma"/>
          <w:color w:val="000000"/>
          <w:sz w:val="20"/>
          <w:szCs w:val="20"/>
          <w:u w:val="single"/>
        </w:rPr>
        <w:t>LAFOURCHE</w:t>
      </w:r>
    </w:p>
    <w:p w14:paraId="69BCCDF5" w14:textId="77777777" w:rsidR="004C4EF7" w:rsidRPr="00717F18" w:rsidRDefault="004C4EF7" w:rsidP="004C4EF7">
      <w:pPr>
        <w:rPr>
          <w:rFonts w:cs="Tahoma"/>
          <w:color w:val="000000"/>
          <w:sz w:val="20"/>
          <w:szCs w:val="20"/>
        </w:rPr>
      </w:pPr>
      <w:r w:rsidRPr="00717F18">
        <w:rPr>
          <w:rFonts w:cs="Tahoma"/>
          <w:color w:val="000000"/>
          <w:sz w:val="20"/>
          <w:szCs w:val="20"/>
        </w:rPr>
        <w:t>9 - take oysters from an unapproved area (polluted)</w:t>
      </w:r>
    </w:p>
    <w:p w14:paraId="0B361396" w14:textId="77777777" w:rsidR="004C4EF7" w:rsidRPr="00717F18" w:rsidRDefault="004C4EF7" w:rsidP="004C4EF7">
      <w:pPr>
        <w:rPr>
          <w:rFonts w:cs="Tahoma"/>
          <w:color w:val="000000"/>
          <w:sz w:val="20"/>
          <w:szCs w:val="20"/>
        </w:rPr>
      </w:pPr>
      <w:r w:rsidRPr="00717F18">
        <w:rPr>
          <w:rFonts w:cs="Tahoma"/>
          <w:color w:val="000000"/>
          <w:sz w:val="20"/>
          <w:szCs w:val="20"/>
        </w:rPr>
        <w:t>2 - take oysters illegal hours</w:t>
      </w:r>
    </w:p>
    <w:p w14:paraId="349A2454" w14:textId="77777777" w:rsidR="004C4EF7" w:rsidRPr="00717F18" w:rsidRDefault="004C4EF7" w:rsidP="004C4EF7">
      <w:pPr>
        <w:rPr>
          <w:rFonts w:cs="Tahoma"/>
          <w:color w:val="000000"/>
          <w:sz w:val="20"/>
          <w:szCs w:val="20"/>
        </w:rPr>
      </w:pPr>
      <w:r w:rsidRPr="00717F18">
        <w:rPr>
          <w:rFonts w:cs="Tahoma"/>
          <w:color w:val="000000"/>
          <w:sz w:val="20"/>
          <w:szCs w:val="20"/>
        </w:rPr>
        <w:t>2 - unlawfully take oysters from state water bottoms</w:t>
      </w:r>
    </w:p>
    <w:p w14:paraId="18708542" w14:textId="77777777" w:rsidR="004C4EF7" w:rsidRPr="00717F18" w:rsidRDefault="004C4EF7" w:rsidP="004C4EF7">
      <w:pPr>
        <w:rPr>
          <w:rFonts w:cs="Tahoma"/>
          <w:color w:val="000000"/>
          <w:sz w:val="20"/>
          <w:szCs w:val="20"/>
        </w:rPr>
      </w:pPr>
      <w:r w:rsidRPr="00717F18">
        <w:rPr>
          <w:rFonts w:cs="Tahoma"/>
          <w:color w:val="000000"/>
          <w:sz w:val="20"/>
          <w:szCs w:val="20"/>
        </w:rPr>
        <w:t>1 - violate sanitary code (refrigeration)</w:t>
      </w:r>
    </w:p>
    <w:p w14:paraId="2FB4E72E" w14:textId="77777777" w:rsidR="004C4EF7" w:rsidRPr="00717F18" w:rsidRDefault="004C4EF7" w:rsidP="004C4EF7">
      <w:pPr>
        <w:rPr>
          <w:rFonts w:cs="Tahoma"/>
          <w:color w:val="000000"/>
          <w:sz w:val="20"/>
          <w:szCs w:val="20"/>
        </w:rPr>
      </w:pPr>
      <w:r w:rsidRPr="00717F18">
        <w:rPr>
          <w:rFonts w:cs="Tahoma"/>
          <w:color w:val="000000"/>
          <w:sz w:val="20"/>
          <w:szCs w:val="20"/>
        </w:rPr>
        <w:t>2 - violate sanitary code (log book)</w:t>
      </w:r>
    </w:p>
    <w:p w14:paraId="4A159E03" w14:textId="77777777" w:rsidR="004C4EF7" w:rsidRPr="00717F18" w:rsidRDefault="004C4EF7" w:rsidP="004C4EF7">
      <w:pPr>
        <w:rPr>
          <w:rFonts w:cs="Tahoma"/>
          <w:b/>
          <w:color w:val="000000"/>
          <w:sz w:val="20"/>
          <w:szCs w:val="20"/>
        </w:rPr>
      </w:pPr>
      <w:r w:rsidRPr="00717F18">
        <w:rPr>
          <w:rFonts w:cs="Tahoma"/>
          <w:b/>
          <w:color w:val="000000"/>
          <w:sz w:val="20"/>
          <w:szCs w:val="20"/>
        </w:rPr>
        <w:t>53 sacks of oysters</w:t>
      </w:r>
    </w:p>
    <w:p w14:paraId="3A5BABD0" w14:textId="77777777" w:rsidR="004C4EF7" w:rsidRPr="00717F18" w:rsidRDefault="004C4EF7" w:rsidP="004C4EF7">
      <w:pPr>
        <w:rPr>
          <w:rFonts w:cs="Tahoma"/>
          <w:color w:val="000000"/>
          <w:sz w:val="20"/>
          <w:szCs w:val="20"/>
        </w:rPr>
      </w:pPr>
    </w:p>
    <w:p w14:paraId="69DB126B" w14:textId="77777777" w:rsidR="004C4EF7" w:rsidRPr="00717F18" w:rsidRDefault="004C4EF7" w:rsidP="004C4EF7">
      <w:pPr>
        <w:rPr>
          <w:rFonts w:cs="Tahoma"/>
          <w:color w:val="000000"/>
          <w:sz w:val="20"/>
          <w:szCs w:val="20"/>
          <w:u w:val="single"/>
        </w:rPr>
      </w:pPr>
      <w:r w:rsidRPr="00717F18">
        <w:rPr>
          <w:rFonts w:cs="Tahoma"/>
          <w:color w:val="000000"/>
          <w:sz w:val="20"/>
          <w:szCs w:val="20"/>
          <w:u w:val="single"/>
        </w:rPr>
        <w:t>TERREBONNE</w:t>
      </w:r>
    </w:p>
    <w:p w14:paraId="145E7422" w14:textId="77777777" w:rsidR="004C4EF7" w:rsidRPr="00717F18" w:rsidRDefault="004C4EF7" w:rsidP="004C4EF7">
      <w:pPr>
        <w:rPr>
          <w:rFonts w:cs="Tahoma"/>
          <w:color w:val="000000"/>
          <w:sz w:val="20"/>
          <w:szCs w:val="20"/>
        </w:rPr>
      </w:pPr>
      <w:r w:rsidRPr="00717F18">
        <w:rPr>
          <w:rFonts w:cs="Tahoma"/>
          <w:color w:val="000000"/>
          <w:sz w:val="20"/>
          <w:szCs w:val="20"/>
        </w:rPr>
        <w:t>2 - take oysters from an unapproved area (polluted)</w:t>
      </w:r>
    </w:p>
    <w:p w14:paraId="0699E6FD" w14:textId="77777777" w:rsidR="004C4EF7" w:rsidRPr="00717F18" w:rsidRDefault="004C4EF7" w:rsidP="004C4EF7">
      <w:pPr>
        <w:rPr>
          <w:rFonts w:cs="Tahoma"/>
          <w:color w:val="000000"/>
          <w:sz w:val="20"/>
          <w:szCs w:val="20"/>
        </w:rPr>
      </w:pPr>
      <w:r w:rsidRPr="00717F18">
        <w:rPr>
          <w:rFonts w:cs="Tahoma"/>
          <w:color w:val="000000"/>
          <w:sz w:val="20"/>
          <w:szCs w:val="20"/>
        </w:rPr>
        <w:t>2 - take oysters closed season (Sister Lake)</w:t>
      </w:r>
    </w:p>
    <w:p w14:paraId="593F38F2" w14:textId="77777777" w:rsidR="004C4EF7" w:rsidRPr="00717F18" w:rsidRDefault="004C4EF7" w:rsidP="004C4EF7">
      <w:pPr>
        <w:rPr>
          <w:rFonts w:cs="Tahoma"/>
          <w:b/>
          <w:color w:val="000000"/>
          <w:sz w:val="20"/>
          <w:szCs w:val="20"/>
        </w:rPr>
      </w:pPr>
      <w:r w:rsidRPr="00717F18">
        <w:rPr>
          <w:rFonts w:cs="Tahoma"/>
          <w:b/>
          <w:color w:val="000000"/>
          <w:sz w:val="20"/>
          <w:szCs w:val="20"/>
        </w:rPr>
        <w:t>9 sacks of oysters</w:t>
      </w:r>
    </w:p>
    <w:p w14:paraId="69788F3A" w14:textId="77777777" w:rsidR="004C4EF7" w:rsidRPr="00717F18" w:rsidRDefault="004C4EF7" w:rsidP="004C4EF7">
      <w:pPr>
        <w:rPr>
          <w:u w:val="single"/>
        </w:rPr>
      </w:pPr>
    </w:p>
    <w:p w14:paraId="511B92D0" w14:textId="77777777" w:rsidR="004C4EF7" w:rsidRPr="00717F18" w:rsidRDefault="004C4EF7" w:rsidP="004C4EF7">
      <w:pPr>
        <w:rPr>
          <w:u w:val="single"/>
        </w:rPr>
      </w:pPr>
      <w:r w:rsidRPr="00717F18">
        <w:rPr>
          <w:b/>
          <w:u w:val="single"/>
        </w:rPr>
        <w:t>Region 8</w:t>
      </w:r>
      <w:r w:rsidRPr="00717F18">
        <w:rPr>
          <w:u w:val="single"/>
        </w:rPr>
        <w:t>: (Jefferson, Plaquemines, St. Bernard, Orleans, St. Tammany)</w:t>
      </w:r>
    </w:p>
    <w:p w14:paraId="29DC213C" w14:textId="77777777" w:rsidR="004C4EF7" w:rsidRPr="00717F18" w:rsidRDefault="004C4EF7" w:rsidP="004C4EF7"/>
    <w:p w14:paraId="7CF3D54F" w14:textId="77777777" w:rsidR="004C4EF7" w:rsidRPr="00717F18" w:rsidRDefault="004C4EF7" w:rsidP="004C4EF7">
      <w:pPr>
        <w:rPr>
          <w:u w:val="single"/>
        </w:rPr>
      </w:pPr>
      <w:r w:rsidRPr="00717F18">
        <w:rPr>
          <w:u w:val="single"/>
        </w:rPr>
        <w:t>ST. BERNARD</w:t>
      </w:r>
    </w:p>
    <w:p w14:paraId="314B21B9" w14:textId="77777777" w:rsidR="004C4EF7" w:rsidRPr="00717F18" w:rsidRDefault="004C4EF7" w:rsidP="004C4EF7">
      <w:r w:rsidRPr="00717F18">
        <w:t>1-Fail to Display Number on Vessel</w:t>
      </w:r>
    </w:p>
    <w:p w14:paraId="2A5990F2" w14:textId="77777777" w:rsidR="004C4EF7" w:rsidRPr="00717F18" w:rsidRDefault="004C4EF7" w:rsidP="004C4EF7">
      <w:r w:rsidRPr="00717F18">
        <w:t>1-Violate Court Ordered VMS</w:t>
      </w:r>
    </w:p>
    <w:p w14:paraId="491A6C7B" w14:textId="77777777" w:rsidR="004C4EF7" w:rsidRPr="00717F18" w:rsidRDefault="004C4EF7" w:rsidP="004C4EF7">
      <w:r w:rsidRPr="00717F18">
        <w:t xml:space="preserve">11-Unlawfully </w:t>
      </w:r>
      <w:proofErr w:type="gramStart"/>
      <w:r w:rsidRPr="00717F18">
        <w:t>Take</w:t>
      </w:r>
      <w:proofErr w:type="gramEnd"/>
      <w:r w:rsidRPr="00717F18">
        <w:t xml:space="preserve"> Oysters from </w:t>
      </w:r>
      <w:proofErr w:type="spellStart"/>
      <w:r w:rsidRPr="00717F18">
        <w:t>Unleased</w:t>
      </w:r>
      <w:proofErr w:type="spellEnd"/>
      <w:r w:rsidRPr="00717F18">
        <w:t xml:space="preserve"> State Water Bottoms</w:t>
      </w:r>
    </w:p>
    <w:p w14:paraId="15C078FD" w14:textId="77777777" w:rsidR="004C4EF7" w:rsidRPr="00717F18" w:rsidRDefault="004C4EF7" w:rsidP="004C4EF7">
      <w:r w:rsidRPr="00717F18">
        <w:t>5-Violate Sanitary Code (Refrigeration)</w:t>
      </w:r>
    </w:p>
    <w:p w14:paraId="13EE2E45" w14:textId="77777777" w:rsidR="004C4EF7" w:rsidRPr="00717F18" w:rsidRDefault="004C4EF7" w:rsidP="004C4EF7">
      <w:r w:rsidRPr="00717F18">
        <w:t>1-Violate Sanitary Code (Tarp Requirement)</w:t>
      </w:r>
    </w:p>
    <w:p w14:paraId="3371D4EC" w14:textId="77777777" w:rsidR="004C4EF7" w:rsidRPr="00717F18" w:rsidRDefault="004C4EF7" w:rsidP="004C4EF7">
      <w:r w:rsidRPr="00717F18">
        <w:t>2-Violate Sanitary Code (Log Book)</w:t>
      </w:r>
    </w:p>
    <w:p w14:paraId="310242FE" w14:textId="77777777" w:rsidR="004C4EF7" w:rsidRPr="00717F18" w:rsidRDefault="004C4EF7" w:rsidP="004C4EF7">
      <w:r w:rsidRPr="00717F18">
        <w:t xml:space="preserve">3-Unlawfully </w:t>
      </w:r>
      <w:proofErr w:type="gramStart"/>
      <w:r w:rsidRPr="00717F18">
        <w:t>Take</w:t>
      </w:r>
      <w:proofErr w:type="gramEnd"/>
      <w:r w:rsidRPr="00717F18">
        <w:t xml:space="preserve"> Oysters off Private Lease</w:t>
      </w:r>
    </w:p>
    <w:p w14:paraId="3ED0DB45" w14:textId="77777777" w:rsidR="004C4EF7" w:rsidRPr="00717F18" w:rsidRDefault="004C4EF7" w:rsidP="004C4EF7">
      <w:r w:rsidRPr="00717F18">
        <w:t>3-Fail to Have Written Permission</w:t>
      </w:r>
    </w:p>
    <w:p w14:paraId="6D78CD77" w14:textId="77777777" w:rsidR="004C4EF7" w:rsidRPr="00717F18" w:rsidRDefault="004C4EF7" w:rsidP="004C4EF7">
      <w:r w:rsidRPr="00717F18">
        <w:t>2-Fail to Pay Oyster Severance Tax</w:t>
      </w:r>
    </w:p>
    <w:p w14:paraId="4E6F418B" w14:textId="77777777" w:rsidR="004C4EF7" w:rsidRPr="00717F18" w:rsidRDefault="004C4EF7" w:rsidP="004C4EF7">
      <w:pPr>
        <w:rPr>
          <w:b/>
        </w:rPr>
      </w:pPr>
      <w:r w:rsidRPr="00717F18">
        <w:rPr>
          <w:b/>
        </w:rPr>
        <w:t>485 Sacks of Oysters Seized</w:t>
      </w:r>
    </w:p>
    <w:p w14:paraId="1D326051" w14:textId="77777777" w:rsidR="004C4EF7" w:rsidRPr="00717F18" w:rsidRDefault="004C4EF7" w:rsidP="004C4EF7"/>
    <w:p w14:paraId="30A5CFB4" w14:textId="77777777" w:rsidR="004C4EF7" w:rsidRPr="00717F18" w:rsidRDefault="004C4EF7" w:rsidP="004C4EF7">
      <w:r w:rsidRPr="00717F18">
        <w:rPr>
          <w:u w:val="single"/>
        </w:rPr>
        <w:t>PLAQUEMINES</w:t>
      </w:r>
    </w:p>
    <w:p w14:paraId="641E02C8" w14:textId="77777777" w:rsidR="004C4EF7" w:rsidRPr="00717F18" w:rsidRDefault="004C4EF7" w:rsidP="004C4EF7">
      <w:r w:rsidRPr="00717F18">
        <w:t>1-Fail to Pay Oyster Severance Tax</w:t>
      </w:r>
    </w:p>
    <w:p w14:paraId="6E5D9D0D" w14:textId="77777777" w:rsidR="004C4EF7" w:rsidRPr="00717F18" w:rsidRDefault="004C4EF7" w:rsidP="004C4EF7">
      <w:r w:rsidRPr="00717F18">
        <w:t>1-Violate Sanitary Code (Refrigeration)</w:t>
      </w:r>
    </w:p>
    <w:p w14:paraId="185EF93B" w14:textId="77777777" w:rsidR="004C4EF7" w:rsidRPr="00717F18" w:rsidRDefault="004C4EF7" w:rsidP="004C4EF7">
      <w:pPr>
        <w:rPr>
          <w:b/>
        </w:rPr>
      </w:pPr>
      <w:r w:rsidRPr="00717F18">
        <w:rPr>
          <w:b/>
        </w:rPr>
        <w:t>23 Sacks of Oysters Seized</w:t>
      </w:r>
    </w:p>
    <w:p w14:paraId="3AFA9D59" w14:textId="77777777" w:rsidR="00CB29C6" w:rsidRPr="00717F18" w:rsidRDefault="00CB29C6" w:rsidP="004C4EF7"/>
    <w:p w14:paraId="7E0A5D1A" w14:textId="77777777" w:rsidR="004C4EF7" w:rsidRDefault="004C4EF7" w:rsidP="004C4EF7">
      <w:pPr>
        <w:rPr>
          <w:b/>
        </w:rPr>
      </w:pPr>
      <w:r w:rsidRPr="004C4EF7">
        <w:rPr>
          <w:b/>
        </w:rPr>
        <w:t>Legislative Committee Report:</w:t>
      </w:r>
    </w:p>
    <w:p w14:paraId="6EA2AA26" w14:textId="57E3FC80" w:rsidR="004C4EF7" w:rsidRDefault="00CB29C6" w:rsidP="004C4EF7">
      <w:r>
        <w:t>No report</w:t>
      </w:r>
    </w:p>
    <w:p w14:paraId="605AA3EC" w14:textId="77777777" w:rsidR="00CB29C6" w:rsidRPr="00CB29C6" w:rsidRDefault="00CB29C6" w:rsidP="004C4EF7"/>
    <w:p w14:paraId="71666FCF" w14:textId="77777777" w:rsidR="004C4EF7" w:rsidRDefault="004C4EF7" w:rsidP="004C4EF7">
      <w:pPr>
        <w:rPr>
          <w:b/>
        </w:rPr>
      </w:pPr>
      <w:r>
        <w:rPr>
          <w:b/>
        </w:rPr>
        <w:t>Research Committee Report:</w:t>
      </w:r>
    </w:p>
    <w:p w14:paraId="01DC49B8" w14:textId="104F8461" w:rsidR="004C4EF7" w:rsidRDefault="00CB29C6" w:rsidP="004C4EF7">
      <w:r w:rsidRPr="00CB29C6">
        <w:t>No report</w:t>
      </w:r>
    </w:p>
    <w:p w14:paraId="55964970" w14:textId="77777777" w:rsidR="00CB29C6" w:rsidRPr="00CB29C6" w:rsidRDefault="00CB29C6" w:rsidP="004C4EF7"/>
    <w:p w14:paraId="7B04D282" w14:textId="77777777" w:rsidR="004C4EF7" w:rsidRDefault="004C4EF7" w:rsidP="004C4EF7">
      <w:pPr>
        <w:rPr>
          <w:b/>
        </w:rPr>
      </w:pPr>
      <w:r>
        <w:rPr>
          <w:b/>
        </w:rPr>
        <w:t>Coastal Restoration Committee Report:</w:t>
      </w:r>
    </w:p>
    <w:p w14:paraId="030CCE0D" w14:textId="77777777" w:rsidR="004C4EF7" w:rsidRDefault="004C4EF7" w:rsidP="004C4EF7">
      <w:pPr>
        <w:rPr>
          <w:b/>
        </w:rPr>
      </w:pPr>
    </w:p>
    <w:p w14:paraId="755598FC" w14:textId="36A799CB" w:rsidR="00C63C6D" w:rsidRDefault="00892111" w:rsidP="00C63C6D">
      <w:r>
        <w:t xml:space="preserve">John </w:t>
      </w:r>
      <w:proofErr w:type="spellStart"/>
      <w:r>
        <w:t>Tesvich</w:t>
      </w:r>
      <w:proofErr w:type="spellEnd"/>
      <w:r>
        <w:t xml:space="preserve"> provided the board with an update from the committee meeting</w:t>
      </w:r>
    </w:p>
    <w:p w14:paraId="7A5727CC" w14:textId="77777777" w:rsidR="00C63C6D" w:rsidRPr="00F56DF9" w:rsidRDefault="00C63C6D" w:rsidP="00C63C6D">
      <w:pPr>
        <w:rPr>
          <w:b/>
        </w:rPr>
      </w:pPr>
    </w:p>
    <w:p w14:paraId="005CCA14" w14:textId="778ED5E7" w:rsidR="00F56DF9" w:rsidRPr="00F56DF9" w:rsidRDefault="00F56DF9" w:rsidP="00C63C6D">
      <w:pPr>
        <w:rPr>
          <w:b/>
        </w:rPr>
      </w:pPr>
      <w:r w:rsidRPr="00F56DF9">
        <w:rPr>
          <w:b/>
        </w:rPr>
        <w:t>Committee recommendations and requests:</w:t>
      </w:r>
    </w:p>
    <w:p w14:paraId="7253F8B9" w14:textId="131CF577" w:rsidR="00491819" w:rsidRDefault="00F56DF9" w:rsidP="00C63C6D">
      <w:pPr>
        <w:pStyle w:val="ListParagraph"/>
        <w:numPr>
          <w:ilvl w:val="0"/>
          <w:numId w:val="4"/>
        </w:numPr>
      </w:pPr>
      <w:r>
        <w:t>C</w:t>
      </w:r>
      <w:r w:rsidR="00EE34D0">
        <w:t>onsidered</w:t>
      </w:r>
      <w:r w:rsidR="00C63C6D">
        <w:t xml:space="preserve"> planning for management in the Lake Borne and Caernarvon impact zones first</w:t>
      </w:r>
    </w:p>
    <w:p w14:paraId="740FCBC4" w14:textId="77777777" w:rsidR="00491819" w:rsidRDefault="00F56DF9" w:rsidP="00C63C6D">
      <w:pPr>
        <w:pStyle w:val="ListParagraph"/>
        <w:numPr>
          <w:ilvl w:val="0"/>
          <w:numId w:val="4"/>
        </w:numPr>
      </w:pPr>
      <w:r>
        <w:t xml:space="preserve">Requested </w:t>
      </w:r>
      <w:r w:rsidR="00C63C6D">
        <w:t xml:space="preserve">feedback from LDWF on the acreage of leasable areas that are between current leases on the east side of the MS River, north of the MRGO for relocation </w:t>
      </w:r>
    </w:p>
    <w:p w14:paraId="591F6668" w14:textId="77777777" w:rsidR="00491819" w:rsidRDefault="00F56DF9" w:rsidP="00C63C6D">
      <w:pPr>
        <w:pStyle w:val="ListParagraph"/>
        <w:numPr>
          <w:ilvl w:val="0"/>
          <w:numId w:val="4"/>
        </w:numPr>
      </w:pPr>
      <w:r>
        <w:t xml:space="preserve">Requested </w:t>
      </w:r>
      <w:r w:rsidR="00C63C6D">
        <w:t xml:space="preserve">feedback from CPRA and LDWF on the legality and requirements of implementing a relocation </w:t>
      </w:r>
      <w:proofErr w:type="spellStart"/>
      <w:r w:rsidR="00C63C6D">
        <w:t>program</w:t>
      </w:r>
      <w:proofErr w:type="gramStart"/>
      <w:r w:rsidR="00C63C6D">
        <w:t>,that</w:t>
      </w:r>
      <w:proofErr w:type="spellEnd"/>
      <w:proofErr w:type="gramEnd"/>
      <w:r w:rsidR="00C63C6D">
        <w:t xml:space="preserve"> would mirror that of Davis Pond, for the areas east of the MS River </w:t>
      </w:r>
    </w:p>
    <w:p w14:paraId="2536E5F9" w14:textId="77777777" w:rsidR="00491819" w:rsidRDefault="00F56DF9" w:rsidP="00F56DF9">
      <w:pPr>
        <w:pStyle w:val="ListParagraph"/>
        <w:numPr>
          <w:ilvl w:val="0"/>
          <w:numId w:val="4"/>
        </w:numPr>
      </w:pPr>
      <w:r>
        <w:t xml:space="preserve">Recommended </w:t>
      </w:r>
      <w:r w:rsidR="00C63C6D">
        <w:t>keeping the same structure as the Davis Pond Relocation Program, which would give leaseholders the following options: Retention, Exchange, Relocation, or Purchase</w:t>
      </w:r>
    </w:p>
    <w:p w14:paraId="7484D8C7" w14:textId="77777777" w:rsidR="00491819" w:rsidRDefault="00F56DF9" w:rsidP="00C63C6D">
      <w:pPr>
        <w:pStyle w:val="ListParagraph"/>
        <w:numPr>
          <w:ilvl w:val="0"/>
          <w:numId w:val="4"/>
        </w:numPr>
      </w:pPr>
      <w:r>
        <w:t xml:space="preserve">Requested for LDWF to provide feedback on the ‘cultch currency’ and buyout offerings from Davis Pond </w:t>
      </w:r>
    </w:p>
    <w:p w14:paraId="5013A8C4" w14:textId="77777777" w:rsidR="00491819" w:rsidRDefault="00C63C6D" w:rsidP="00F56DF9">
      <w:pPr>
        <w:pStyle w:val="ListParagraph"/>
        <w:numPr>
          <w:ilvl w:val="0"/>
          <w:numId w:val="4"/>
        </w:numPr>
      </w:pPr>
      <w:r>
        <w:t xml:space="preserve">The committee discussed ground </w:t>
      </w:r>
      <w:proofErr w:type="spellStart"/>
      <w:r>
        <w:t>truthing</w:t>
      </w:r>
      <w:proofErr w:type="spellEnd"/>
      <w:r>
        <w:t xml:space="preserve"> the water bottom type by using side scan sonar, polling, survey data, and the development of a ‘cultch currency’ similar to what was done in Davis Pond</w:t>
      </w:r>
      <w:r w:rsidR="00F56DF9">
        <w:t xml:space="preserve">; also discussed allowing an alternative </w:t>
      </w:r>
      <w:r>
        <w:t>to side scan sonar that would al</w:t>
      </w:r>
      <w:r w:rsidR="00F56DF9">
        <w:t>low leaseholders</w:t>
      </w:r>
      <w:r>
        <w:t xml:space="preserve"> to provide supplemental data to support the value of a lease prior to environmental factors taking place. Committee to propose solutions/ options in addition to Side Scan Sonar in future discussions; polling and survey data</w:t>
      </w:r>
    </w:p>
    <w:p w14:paraId="717D286D" w14:textId="77777777" w:rsidR="00491819" w:rsidRDefault="00F56DF9" w:rsidP="00F56DF9">
      <w:pPr>
        <w:pStyle w:val="ListParagraph"/>
        <w:numPr>
          <w:ilvl w:val="0"/>
          <w:numId w:val="4"/>
        </w:numPr>
      </w:pPr>
      <w:r>
        <w:t xml:space="preserve">Committee suggested leaving the whole available, un-leased area in </w:t>
      </w:r>
      <w:proofErr w:type="spellStart"/>
      <w:r>
        <w:t>Timbalier</w:t>
      </w:r>
      <w:proofErr w:type="spellEnd"/>
      <w:r>
        <w:t xml:space="preserve"> and Terrebonne Bays open for relocation. Another relocation zone for consideration was the Deep Lake area and Lake Felicity areas</w:t>
      </w:r>
    </w:p>
    <w:p w14:paraId="2B5D4D6F" w14:textId="6984C303" w:rsidR="00F56DF9" w:rsidRDefault="00F56DF9" w:rsidP="00F56DF9">
      <w:pPr>
        <w:pStyle w:val="ListParagraph"/>
        <w:numPr>
          <w:ilvl w:val="0"/>
          <w:numId w:val="4"/>
        </w:numPr>
      </w:pPr>
      <w:r>
        <w:t>Request for LDWF to provide feedback on the number of leases and acreage in lower Plaquemines</w:t>
      </w:r>
    </w:p>
    <w:p w14:paraId="07652CF6" w14:textId="4F7A8C18" w:rsidR="00F56DF9" w:rsidRDefault="00F56DF9" w:rsidP="00F56DF9"/>
    <w:p w14:paraId="29EC902A" w14:textId="77777777" w:rsidR="00C63C6D" w:rsidRDefault="00C63C6D" w:rsidP="00C63C6D">
      <w:r>
        <w:t>Request for clarification from CPRA and LDWF on the requirements to draw up a program similar to the Davis Pond Program:</w:t>
      </w:r>
    </w:p>
    <w:p w14:paraId="73635ED7" w14:textId="77777777" w:rsidR="00C63C6D" w:rsidRDefault="00C63C6D" w:rsidP="00C63C6D"/>
    <w:p w14:paraId="463A582A" w14:textId="77777777" w:rsidR="00C63C6D" w:rsidRDefault="00C63C6D" w:rsidP="00C63C6D">
      <w:pPr>
        <w:pStyle w:val="ListParagraph"/>
        <w:numPr>
          <w:ilvl w:val="0"/>
          <w:numId w:val="2"/>
        </w:numPr>
      </w:pPr>
      <w:r>
        <w:t>What is required to create a program- legislation or rule making</w:t>
      </w:r>
    </w:p>
    <w:p w14:paraId="4755190D" w14:textId="77777777" w:rsidR="00C63C6D" w:rsidRDefault="00C63C6D" w:rsidP="00C63C6D">
      <w:pPr>
        <w:pStyle w:val="ListParagraph"/>
        <w:numPr>
          <w:ilvl w:val="0"/>
          <w:numId w:val="2"/>
        </w:numPr>
      </w:pPr>
      <w:r>
        <w:t>How much funding is needed and possible funding options</w:t>
      </w:r>
    </w:p>
    <w:p w14:paraId="26AEE0BD" w14:textId="77777777" w:rsidR="00C63C6D" w:rsidRDefault="00C63C6D" w:rsidP="00C63C6D">
      <w:pPr>
        <w:pStyle w:val="ListParagraph"/>
        <w:numPr>
          <w:ilvl w:val="0"/>
          <w:numId w:val="2"/>
        </w:numPr>
      </w:pPr>
      <w:r>
        <w:t>How much funding was required for the Davis Pond Program and how was it instituted</w:t>
      </w:r>
    </w:p>
    <w:p w14:paraId="1DF08469" w14:textId="77777777" w:rsidR="00C63C6D" w:rsidRDefault="00C63C6D" w:rsidP="00C63C6D">
      <w:pPr>
        <w:pStyle w:val="ListParagraph"/>
        <w:numPr>
          <w:ilvl w:val="0"/>
          <w:numId w:val="2"/>
        </w:numPr>
      </w:pPr>
      <w:r>
        <w:t>Feedback on the acreage of leasable areas that are in between leases on the east bank of the river, north of the MRGO</w:t>
      </w:r>
    </w:p>
    <w:p w14:paraId="2F146A24" w14:textId="77777777" w:rsidR="00C63C6D" w:rsidRDefault="00C63C6D" w:rsidP="00C63C6D">
      <w:pPr>
        <w:pStyle w:val="ListParagraph"/>
        <w:numPr>
          <w:ilvl w:val="0"/>
          <w:numId w:val="2"/>
        </w:numPr>
      </w:pPr>
      <w:r>
        <w:t xml:space="preserve">Who provided the side scan sonar and ground </w:t>
      </w:r>
      <w:proofErr w:type="spellStart"/>
      <w:r>
        <w:t>truthing</w:t>
      </w:r>
      <w:proofErr w:type="spellEnd"/>
      <w:r>
        <w:t xml:space="preserve"> for Davis Pond and how much did it cost? Who can provide side scan sonar now and what are the associated costs</w:t>
      </w:r>
    </w:p>
    <w:p w14:paraId="35707790" w14:textId="77777777" w:rsidR="00F56DF9" w:rsidRDefault="00F56DF9" w:rsidP="00F56DF9">
      <w:pPr>
        <w:pStyle w:val="ListParagraph"/>
      </w:pPr>
    </w:p>
    <w:p w14:paraId="7FE263BE" w14:textId="77777777" w:rsidR="007D277C" w:rsidRDefault="007D277C" w:rsidP="004C4EF7">
      <w:pPr>
        <w:rPr>
          <w:b/>
        </w:rPr>
      </w:pPr>
    </w:p>
    <w:p w14:paraId="1D4986D7" w14:textId="77777777" w:rsidR="004C4EF7" w:rsidRDefault="004C4EF7" w:rsidP="004C4EF7">
      <w:pPr>
        <w:rPr>
          <w:b/>
        </w:rPr>
      </w:pPr>
      <w:r>
        <w:rPr>
          <w:b/>
        </w:rPr>
        <w:t>Marketing Committee Report:</w:t>
      </w:r>
    </w:p>
    <w:p w14:paraId="28C6AFD7" w14:textId="171C0075" w:rsidR="004C4EF7" w:rsidRDefault="001B0583" w:rsidP="004C4EF7">
      <w:r w:rsidRPr="001B0583">
        <w:t>No report</w:t>
      </w:r>
    </w:p>
    <w:p w14:paraId="68FFD950" w14:textId="2D6F51F6" w:rsidR="001B0583" w:rsidRPr="001B0583" w:rsidRDefault="001B0583" w:rsidP="004C4EF7">
      <w:r>
        <w:t xml:space="preserve"> </w:t>
      </w:r>
    </w:p>
    <w:p w14:paraId="69548B64" w14:textId="5871803D" w:rsidR="004C4EF7" w:rsidRDefault="004C4EF7" w:rsidP="004C4EF7">
      <w:pPr>
        <w:rPr>
          <w:b/>
        </w:rPr>
      </w:pPr>
      <w:r>
        <w:rPr>
          <w:b/>
        </w:rPr>
        <w:t>Health Committee Report:</w:t>
      </w:r>
    </w:p>
    <w:p w14:paraId="65B2B132" w14:textId="2257C46D" w:rsidR="001B0583" w:rsidRPr="001B0583" w:rsidRDefault="001B0583" w:rsidP="001B0583">
      <w:pPr>
        <w:widowControl w:val="0"/>
        <w:autoSpaceDE w:val="0"/>
        <w:autoSpaceDN w:val="0"/>
        <w:adjustRightInd w:val="0"/>
        <w:rPr>
          <w:rFonts w:cs="Times New Roman"/>
        </w:rPr>
      </w:pPr>
      <w:r w:rsidRPr="001B0583">
        <w:rPr>
          <w:rFonts w:cs="Calibri"/>
        </w:rPr>
        <w:t>Public map showing will be held on Tuesday, July 31</w:t>
      </w:r>
      <w:r w:rsidRPr="001B0583">
        <w:rPr>
          <w:rFonts w:cs="Calibri"/>
          <w:vertAlign w:val="superscript"/>
        </w:rPr>
        <w:t>st</w:t>
      </w:r>
      <w:r w:rsidRPr="001B0583">
        <w:rPr>
          <w:rFonts w:cs="Calibri"/>
        </w:rPr>
        <w:t xml:space="preserve"> from 9am-11am at the Jefferson Parish Health Unit (111 Causeway Blvd, Metairie, LA 70001) to present the Reclassi</w:t>
      </w:r>
      <w:r w:rsidR="006B3872">
        <w:rPr>
          <w:rFonts w:cs="Calibri"/>
        </w:rPr>
        <w:t>fication Line for the September-October 2018 and November-</w:t>
      </w:r>
      <w:r w:rsidRPr="001B0583">
        <w:rPr>
          <w:rFonts w:cs="Calibri"/>
        </w:rPr>
        <w:t>February 2019 Classification Seasons.</w:t>
      </w:r>
    </w:p>
    <w:p w14:paraId="33316FF4" w14:textId="77777777" w:rsidR="00AB7B95" w:rsidRPr="00AB7B95" w:rsidRDefault="00AB7B95" w:rsidP="00AB7B95">
      <w:pPr>
        <w:contextualSpacing/>
        <w:rPr>
          <w:rFonts w:ascii="Calibri" w:hAnsi="Calibri" w:cs="Calibri"/>
        </w:rPr>
      </w:pPr>
    </w:p>
    <w:p w14:paraId="6DD3AC2A" w14:textId="0EB7A9FB" w:rsidR="004C4EF7" w:rsidRDefault="004C4EF7" w:rsidP="00AB7B95">
      <w:pPr>
        <w:contextualSpacing/>
        <w:rPr>
          <w:b/>
        </w:rPr>
      </w:pPr>
      <w:r>
        <w:rPr>
          <w:b/>
        </w:rPr>
        <w:t>Professionalism Report:</w:t>
      </w:r>
    </w:p>
    <w:p w14:paraId="6C80AF2E" w14:textId="7301AC33" w:rsidR="004C4EF7" w:rsidRDefault="00921727" w:rsidP="004C4EF7">
      <w:r w:rsidRPr="00921727">
        <w:t>No report</w:t>
      </w:r>
    </w:p>
    <w:p w14:paraId="22382108" w14:textId="77777777" w:rsidR="00921727" w:rsidRPr="00921727" w:rsidRDefault="00921727" w:rsidP="004C4EF7"/>
    <w:p w14:paraId="1FCD7585" w14:textId="77777777" w:rsidR="004C4EF7" w:rsidRDefault="004C4EF7" w:rsidP="004C4EF7">
      <w:pPr>
        <w:rPr>
          <w:b/>
        </w:rPr>
      </w:pPr>
      <w:r>
        <w:rPr>
          <w:b/>
        </w:rPr>
        <w:t>Aquaculture Report:</w:t>
      </w:r>
    </w:p>
    <w:p w14:paraId="5E57F729" w14:textId="710DF8BF" w:rsidR="00921727" w:rsidRPr="00921727" w:rsidRDefault="00921727" w:rsidP="004C4EF7">
      <w:r>
        <w:t xml:space="preserve">Byron </w:t>
      </w:r>
      <w:proofErr w:type="spellStart"/>
      <w:r>
        <w:t>Encalade</w:t>
      </w:r>
      <w:proofErr w:type="spellEnd"/>
      <w:r>
        <w:t xml:space="preserve"> provided an update</w:t>
      </w:r>
      <w:r w:rsidR="00A145D7">
        <w:t xml:space="preserve"> on a new aquaculture training program, stated that they will keep the task force fully informed with</w:t>
      </w:r>
      <w:r>
        <w:t xml:space="preserve"> project updates</w:t>
      </w:r>
      <w:r w:rsidR="00A145D7">
        <w:t xml:space="preserve"> to come</w:t>
      </w:r>
    </w:p>
    <w:p w14:paraId="282221E5" w14:textId="77777777" w:rsidR="004C4EF7" w:rsidRDefault="004C4EF7" w:rsidP="004C4EF7">
      <w:pPr>
        <w:rPr>
          <w:b/>
        </w:rPr>
      </w:pPr>
    </w:p>
    <w:p w14:paraId="407B18F8" w14:textId="77777777" w:rsidR="004C4EF7" w:rsidRPr="004C4EF7" w:rsidRDefault="004C4EF7" w:rsidP="004C4EF7">
      <w:pPr>
        <w:rPr>
          <w:b/>
          <w:sz w:val="20"/>
          <w:u w:val="single"/>
        </w:rPr>
      </w:pPr>
      <w:r>
        <w:rPr>
          <w:b/>
        </w:rPr>
        <w:t>Joint Task Force Working Group Report:</w:t>
      </w:r>
    </w:p>
    <w:p w14:paraId="17884B01" w14:textId="75C455CB" w:rsidR="004C4EF7" w:rsidRPr="00B2460C" w:rsidRDefault="00B2460C" w:rsidP="004C4EF7">
      <w:r w:rsidRPr="00B2460C">
        <w:t>No report</w:t>
      </w:r>
    </w:p>
    <w:p w14:paraId="62B21C0F" w14:textId="77777777" w:rsidR="004C4EF7" w:rsidRDefault="004C4EF7" w:rsidP="004C4EF7">
      <w:pPr>
        <w:rPr>
          <w:sz w:val="20"/>
        </w:rPr>
      </w:pPr>
    </w:p>
    <w:p w14:paraId="081C3D84" w14:textId="3E70B2AA" w:rsidR="00B2460C" w:rsidRPr="00B2460C" w:rsidRDefault="00B2460C" w:rsidP="004C4EF7">
      <w:pPr>
        <w:rPr>
          <w:b/>
        </w:rPr>
      </w:pPr>
      <w:r w:rsidRPr="00B2460C">
        <w:rPr>
          <w:b/>
        </w:rPr>
        <w:t>New Business:</w:t>
      </w:r>
    </w:p>
    <w:p w14:paraId="65EB5C37" w14:textId="77777777" w:rsidR="004C4EF7" w:rsidRPr="00A91EE0" w:rsidRDefault="004C4EF7" w:rsidP="004C4EF7">
      <w:pPr>
        <w:rPr>
          <w:sz w:val="20"/>
        </w:rPr>
      </w:pPr>
    </w:p>
    <w:p w14:paraId="113D91FC" w14:textId="31FF7478" w:rsidR="004C4EF7" w:rsidRDefault="00B2460C" w:rsidP="004C4EF7">
      <w:r>
        <w:t xml:space="preserve">Carolina Bourque presented the board with recommendations for the </w:t>
      </w:r>
      <w:proofErr w:type="gramStart"/>
      <w:r>
        <w:t>2018-2019 oyster</w:t>
      </w:r>
      <w:proofErr w:type="gramEnd"/>
      <w:r>
        <w:t xml:space="preserve"> season</w:t>
      </w:r>
    </w:p>
    <w:p w14:paraId="73EA18A6" w14:textId="6E408A52" w:rsidR="003269B8" w:rsidRDefault="003269B8" w:rsidP="004C4EF7"/>
    <w:p w14:paraId="468DF3D2" w14:textId="5EEB7F4E" w:rsidR="000D38F8" w:rsidRPr="000C4175" w:rsidRDefault="003269B8" w:rsidP="004C4EF7">
      <w:r w:rsidRPr="003269B8">
        <w:rPr>
          <w:b/>
        </w:rPr>
        <w:t>Season Recommendations:</w:t>
      </w:r>
    </w:p>
    <w:p w14:paraId="6C2F4D12" w14:textId="0B7FB8F1" w:rsidR="000D38F8" w:rsidRDefault="000C4175" w:rsidP="004C4EF7">
      <w:r w:rsidRPr="000C4175">
        <mc:AlternateContent>
          <mc:Choice Requires="wps">
            <w:drawing>
              <wp:anchor distT="0" distB="0" distL="114300" distR="114300" simplePos="0" relativeHeight="251659264" behindDoc="0" locked="0" layoutInCell="1" allowOverlap="1" wp14:anchorId="4DA70627" wp14:editId="003E9D89">
                <wp:simplePos x="0" y="0"/>
                <wp:positionH relativeFrom="column">
                  <wp:posOffset>-1143000</wp:posOffset>
                </wp:positionH>
                <wp:positionV relativeFrom="paragraph">
                  <wp:posOffset>278765</wp:posOffset>
                </wp:positionV>
                <wp:extent cx="7772400" cy="4327525"/>
                <wp:effectExtent l="0" t="0" r="25400" b="15875"/>
                <wp:wrapSquare wrapText="bothSides"/>
                <wp:docPr id="1638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27525"/>
                        </a:xfrm>
                        <a:prstGeom prst="rect">
                          <a:avLst/>
                        </a:prstGeom>
                        <a:solidFill>
                          <a:schemeClr val="bg1"/>
                        </a:solidFill>
                        <a:ln w="15875">
                          <a:solidFill>
                            <a:schemeClr val="tx1"/>
                          </a:solidFill>
                          <a:miter lim="800000"/>
                          <a:headEnd/>
                          <a:tailEnd/>
                        </a:ln>
                      </wps:spPr>
                      <wps:txbx>
                        <w:txbxContent>
                          <w:p w14:paraId="1C17458B" w14:textId="77777777" w:rsidR="0025797D" w:rsidRDefault="0025797D" w:rsidP="00F919C4">
                            <w:pPr>
                              <w:jc w:val="center"/>
                              <w:textAlignment w:val="baseline"/>
                              <w:rPr>
                                <w:rFonts w:ascii="Arial" w:hAnsi="Arial"/>
                                <w:b/>
                                <w:bCs/>
                                <w:color w:val="000000"/>
                                <w:kern w:val="24"/>
                              </w:rPr>
                            </w:pPr>
                          </w:p>
                          <w:p w14:paraId="43D3A4F6" w14:textId="77777777" w:rsidR="0025797D" w:rsidRDefault="0025797D" w:rsidP="00F919C4">
                            <w:pPr>
                              <w:jc w:val="center"/>
                              <w:textAlignment w:val="baseline"/>
                            </w:pPr>
                            <w:r w:rsidRPr="000C4175">
                              <w:rPr>
                                <w:rFonts w:ascii="Arial" w:hAnsi="Arial"/>
                                <w:b/>
                                <w:bCs/>
                                <w:color w:val="000000"/>
                                <w:kern w:val="24"/>
                              </w:rPr>
                              <w:t>1N:</w:t>
                            </w:r>
                            <w:r w:rsidRPr="000C4175">
                              <w:rPr>
                                <w:rFonts w:ascii="Arial" w:hAnsi="Arial"/>
                                <w:b/>
                                <w:bCs/>
                                <w:color w:val="000000"/>
                                <w:kern w:val="24"/>
                              </w:rPr>
                              <w:tab/>
                              <w:t>-Primary Public Grounds East of MS River, N of MRGO</w:t>
                            </w:r>
                            <w:proofErr w:type="gramStart"/>
                            <w:r w:rsidRPr="000C4175">
                              <w:rPr>
                                <w:rFonts w:ascii="Arial" w:hAnsi="Arial"/>
                                <w:b/>
                                <w:bCs/>
                                <w:color w:val="000000"/>
                                <w:kern w:val="24"/>
                              </w:rPr>
                              <w:t>:   November</w:t>
                            </w:r>
                            <w:proofErr w:type="gramEnd"/>
                            <w:r w:rsidRPr="000C4175">
                              <w:rPr>
                                <w:rFonts w:ascii="Arial" w:hAnsi="Arial"/>
                                <w:b/>
                                <w:bCs/>
                                <w:color w:val="000000"/>
                                <w:kern w:val="24"/>
                              </w:rPr>
                              <w:t xml:space="preserve"> 13</w:t>
                            </w:r>
                          </w:p>
                          <w:p w14:paraId="296C4570" w14:textId="3D23605C" w:rsidR="0025797D" w:rsidRDefault="0025797D" w:rsidP="00F919C4">
                            <w:pPr>
                              <w:pStyle w:val="ListParagraph"/>
                              <w:jc w:val="center"/>
                              <w:textAlignment w:val="baseline"/>
                            </w:pPr>
                            <w:r>
                              <w:rPr>
                                <w:rFonts w:ascii="Arial" w:hAnsi="Arial"/>
                                <w:b/>
                                <w:bCs/>
                                <w:color w:val="000000"/>
                                <w:kern w:val="24"/>
                              </w:rPr>
                              <w:t xml:space="preserve">SACKING ONLY:                                                         </w:t>
                            </w:r>
                            <w:r>
                              <w:rPr>
                                <w:rFonts w:ascii="Arial" w:hAnsi="Arial"/>
                                <w:b/>
                                <w:bCs/>
                                <w:color w:val="000000"/>
                                <w:kern w:val="24"/>
                              </w:rPr>
                              <w:tab/>
                              <w:t>November 14</w:t>
                            </w:r>
                          </w:p>
                          <w:p w14:paraId="39B0ABE2" w14:textId="77777777" w:rsidR="0025797D" w:rsidRDefault="0025797D" w:rsidP="00F919C4">
                            <w:pPr>
                              <w:pStyle w:val="ListParagraph"/>
                              <w:jc w:val="center"/>
                              <w:textAlignment w:val="baseline"/>
                            </w:pPr>
                            <w:r>
                              <w:rPr>
                                <w:rFonts w:ascii="Arial" w:hAnsi="Arial"/>
                                <w:b/>
                                <w:bCs/>
                                <w:color w:val="000000"/>
                                <w:kern w:val="24"/>
                              </w:rPr>
                              <w:t xml:space="preserve">1S:    </w:t>
                            </w:r>
                            <w:r>
                              <w:rPr>
                                <w:rFonts w:ascii="Arial" w:hAnsi="Arial"/>
                                <w:b/>
                                <w:bCs/>
                                <w:color w:val="000000"/>
                                <w:kern w:val="24"/>
                              </w:rPr>
                              <w:tab/>
                              <w:t>-Primary Public Grounds South of MRGO:</w:t>
                            </w:r>
                            <w:r>
                              <w:rPr>
                                <w:rFonts w:ascii="Arial" w:hAnsi="Arial"/>
                                <w:b/>
                                <w:bCs/>
                                <w:color w:val="000000"/>
                                <w:kern w:val="24"/>
                              </w:rPr>
                              <w:tab/>
                            </w:r>
                            <w:r>
                              <w:rPr>
                                <w:rFonts w:ascii="Arial" w:hAnsi="Arial"/>
                                <w:b/>
                                <w:bCs/>
                                <w:color w:val="000000"/>
                                <w:kern w:val="24"/>
                              </w:rPr>
                              <w:tab/>
                            </w:r>
                            <w:r>
                              <w:rPr>
                                <w:rFonts w:ascii="Arial" w:hAnsi="Arial"/>
                                <w:b/>
                                <w:bCs/>
                                <w:color w:val="000000"/>
                                <w:kern w:val="24"/>
                              </w:rPr>
                              <w:tab/>
                              <w:t>CLOSED</w:t>
                            </w:r>
                          </w:p>
                          <w:p w14:paraId="49BEE0E8" w14:textId="11348C1B" w:rsidR="0025797D" w:rsidRDefault="0025797D" w:rsidP="00F919C4">
                            <w:pPr>
                              <w:pStyle w:val="ListParagraph"/>
                              <w:ind w:hanging="720"/>
                              <w:jc w:val="center"/>
                              <w:textAlignment w:val="baseline"/>
                            </w:pPr>
                          </w:p>
                          <w:p w14:paraId="3AC6FC06" w14:textId="77777777" w:rsidR="0025797D" w:rsidRDefault="0025797D" w:rsidP="00F919C4">
                            <w:pPr>
                              <w:pStyle w:val="ListParagraph"/>
                              <w:jc w:val="center"/>
                              <w:textAlignment w:val="baseline"/>
                            </w:pPr>
                            <w:r>
                              <w:rPr>
                                <w:rFonts w:ascii="Arial" w:hAnsi="Arial"/>
                                <w:b/>
                                <w:bCs/>
                                <w:color w:val="000000"/>
                                <w:kern w:val="24"/>
                              </w:rPr>
                              <w:t>3:</w:t>
                            </w:r>
                            <w:r>
                              <w:rPr>
                                <w:rFonts w:ascii="Arial" w:hAnsi="Arial"/>
                                <w:b/>
                                <w:bCs/>
                                <w:color w:val="000000"/>
                                <w:kern w:val="24"/>
                              </w:rPr>
                              <w:tab/>
                              <w:t xml:space="preserve">- </w:t>
                            </w:r>
                            <w:proofErr w:type="spellStart"/>
                            <w:r>
                              <w:rPr>
                                <w:rFonts w:ascii="Arial" w:hAnsi="Arial"/>
                                <w:b/>
                                <w:bCs/>
                                <w:color w:val="000000"/>
                                <w:kern w:val="24"/>
                              </w:rPr>
                              <w:t>Barataria</w:t>
                            </w:r>
                            <w:proofErr w:type="spellEnd"/>
                            <w:r>
                              <w:rPr>
                                <w:rFonts w:ascii="Arial" w:hAnsi="Arial"/>
                                <w:b/>
                                <w:bCs/>
                                <w:color w:val="000000"/>
                                <w:kern w:val="24"/>
                              </w:rPr>
                              <w:t xml:space="preserve"> </w:t>
                            </w:r>
                            <w:proofErr w:type="gramStart"/>
                            <w:r>
                              <w:rPr>
                                <w:rFonts w:ascii="Arial" w:hAnsi="Arial"/>
                                <w:b/>
                                <w:bCs/>
                                <w:color w:val="000000"/>
                                <w:kern w:val="24"/>
                              </w:rPr>
                              <w:t>Bay :</w:t>
                            </w:r>
                            <w:proofErr w:type="gramEnd"/>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t>CLOSED</w:t>
                            </w:r>
                          </w:p>
                          <w:p w14:paraId="7EBF408D" w14:textId="27EFA3C1" w:rsidR="0025797D" w:rsidRDefault="0025797D" w:rsidP="00F919C4">
                            <w:pPr>
                              <w:pStyle w:val="ListParagraph"/>
                              <w:jc w:val="center"/>
                              <w:textAlignment w:val="baseline"/>
                            </w:pPr>
                            <w:r>
                              <w:rPr>
                                <w:rFonts w:ascii="Arial" w:hAnsi="Arial"/>
                                <w:b/>
                                <w:bCs/>
                                <w:color w:val="000000"/>
                                <w:kern w:val="24"/>
                              </w:rPr>
                              <w:t>-Little Lake, Hackberry Bay:</w:t>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t>November 13</w:t>
                            </w:r>
                          </w:p>
                          <w:p w14:paraId="0A1C6147" w14:textId="2F69E294" w:rsidR="0025797D" w:rsidRDefault="0025797D" w:rsidP="00F919C4">
                            <w:pPr>
                              <w:pStyle w:val="ListParagraph"/>
                              <w:jc w:val="center"/>
                              <w:textAlignment w:val="baseline"/>
                            </w:pPr>
                            <w:r>
                              <w:rPr>
                                <w:rFonts w:ascii="Arial" w:hAnsi="Arial"/>
                                <w:b/>
                                <w:bCs/>
                                <w:color w:val="000000"/>
                                <w:kern w:val="24"/>
                              </w:rPr>
                              <w:t>SACKING ONLY:</w:t>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t>November 14</w:t>
                            </w:r>
                          </w:p>
                          <w:p w14:paraId="7DCCA49A" w14:textId="77777777" w:rsidR="0025797D" w:rsidRDefault="0025797D" w:rsidP="00F919C4">
                            <w:pPr>
                              <w:pStyle w:val="ListParagraph"/>
                              <w:jc w:val="center"/>
                              <w:textAlignment w:val="baseline"/>
                            </w:pPr>
                            <w:r>
                              <w:rPr>
                                <w:rFonts w:ascii="Arial" w:hAnsi="Arial"/>
                                <w:b/>
                                <w:bCs/>
                                <w:color w:val="000000"/>
                                <w:kern w:val="24"/>
                              </w:rPr>
                              <w:t>5E:</w:t>
                            </w:r>
                            <w:r>
                              <w:rPr>
                                <w:rFonts w:ascii="Arial" w:hAnsi="Arial"/>
                                <w:b/>
                                <w:bCs/>
                                <w:color w:val="000000"/>
                                <w:kern w:val="24"/>
                              </w:rPr>
                              <w:tab/>
                              <w:t xml:space="preserve">-Lake Tambour, Lake </w:t>
                            </w:r>
                            <w:proofErr w:type="spellStart"/>
                            <w:r>
                              <w:rPr>
                                <w:rFonts w:ascii="Arial" w:hAnsi="Arial"/>
                                <w:b/>
                                <w:bCs/>
                                <w:color w:val="000000"/>
                                <w:kern w:val="24"/>
                              </w:rPr>
                              <w:t>Chien</w:t>
                            </w:r>
                            <w:proofErr w:type="spellEnd"/>
                            <w:r>
                              <w:rPr>
                                <w:rFonts w:ascii="Arial" w:hAnsi="Arial"/>
                                <w:b/>
                                <w:bCs/>
                                <w:color w:val="000000"/>
                                <w:kern w:val="24"/>
                              </w:rPr>
                              <w:t>, Lake Felicity, Deep Lake</w:t>
                            </w:r>
                            <w:proofErr w:type="gramStart"/>
                            <w:r>
                              <w:rPr>
                                <w:rFonts w:ascii="Arial" w:hAnsi="Arial"/>
                                <w:b/>
                                <w:bCs/>
                                <w:color w:val="000000"/>
                                <w:kern w:val="24"/>
                              </w:rPr>
                              <w:t>:     CLOSED</w:t>
                            </w:r>
                            <w:proofErr w:type="gramEnd"/>
                          </w:p>
                          <w:p w14:paraId="2ED3908C" w14:textId="77777777" w:rsidR="0025797D" w:rsidRDefault="0025797D" w:rsidP="00F919C4">
                            <w:pPr>
                              <w:pStyle w:val="ListParagraph"/>
                              <w:jc w:val="center"/>
                              <w:textAlignment w:val="baseline"/>
                            </w:pPr>
                            <w:r>
                              <w:rPr>
                                <w:rFonts w:ascii="Arial" w:hAnsi="Arial"/>
                                <w:b/>
                                <w:bCs/>
                                <w:color w:val="000000"/>
                                <w:kern w:val="24"/>
                              </w:rPr>
                              <w:t>5W:    -Sister Lake:</w:t>
                            </w:r>
                            <w:r>
                              <w:rPr>
                                <w:rFonts w:ascii="Arial" w:hAnsi="Arial"/>
                                <w:b/>
                                <w:bCs/>
                                <w:color w:val="000000"/>
                                <w:kern w:val="24"/>
                              </w:rPr>
                              <w:tab/>
                              <w:t xml:space="preserve">and Lake </w:t>
                            </w:r>
                            <w:proofErr w:type="spellStart"/>
                            <w:r>
                              <w:rPr>
                                <w:rFonts w:ascii="Arial" w:hAnsi="Arial"/>
                                <w:b/>
                                <w:bCs/>
                                <w:color w:val="000000"/>
                                <w:kern w:val="24"/>
                              </w:rPr>
                              <w:t>Mechant</w:t>
                            </w:r>
                            <w:proofErr w:type="spellEnd"/>
                            <w:r>
                              <w:rPr>
                                <w:rFonts w:ascii="Arial" w:hAnsi="Arial"/>
                                <w:b/>
                                <w:bCs/>
                                <w:color w:val="000000"/>
                                <w:kern w:val="24"/>
                              </w:rPr>
                              <w:t xml:space="preserve">                                           CLOSED</w:t>
                            </w:r>
                          </w:p>
                          <w:p w14:paraId="055D1438" w14:textId="0C261BD7" w:rsidR="0025797D" w:rsidRDefault="0025797D" w:rsidP="00F919C4">
                            <w:pPr>
                              <w:pStyle w:val="ListParagraph"/>
                              <w:jc w:val="center"/>
                              <w:textAlignment w:val="baseline"/>
                            </w:pPr>
                            <w:r>
                              <w:rPr>
                                <w:rFonts w:ascii="Arial" w:hAnsi="Arial"/>
                                <w:b/>
                                <w:bCs/>
                                <w:color w:val="000000"/>
                                <w:kern w:val="24"/>
                              </w:rPr>
                              <w:t xml:space="preserve">-Bay </w:t>
                            </w:r>
                            <w:proofErr w:type="spellStart"/>
                            <w:proofErr w:type="gramStart"/>
                            <w:r>
                              <w:rPr>
                                <w:rFonts w:ascii="Arial" w:hAnsi="Arial"/>
                                <w:b/>
                                <w:bCs/>
                                <w:color w:val="000000"/>
                                <w:kern w:val="24"/>
                              </w:rPr>
                              <w:t>Junop</w:t>
                            </w:r>
                            <w:proofErr w:type="spellEnd"/>
                            <w:r>
                              <w:rPr>
                                <w:rFonts w:ascii="Arial" w:hAnsi="Arial"/>
                                <w:b/>
                                <w:bCs/>
                                <w:color w:val="000000"/>
                                <w:kern w:val="24"/>
                              </w:rPr>
                              <w:t xml:space="preserve"> :</w:t>
                            </w:r>
                            <w:proofErr w:type="gramEnd"/>
                            <w:r>
                              <w:rPr>
                                <w:rFonts w:ascii="Arial" w:hAnsi="Arial"/>
                                <w:b/>
                                <w:bCs/>
                                <w:color w:val="000000"/>
                                <w:kern w:val="24"/>
                              </w:rPr>
                              <w:tab/>
                            </w:r>
                            <w:r>
                              <w:rPr>
                                <w:rFonts w:ascii="Arial" w:hAnsi="Arial"/>
                                <w:b/>
                                <w:bCs/>
                                <w:color w:val="000000"/>
                                <w:kern w:val="24"/>
                              </w:rPr>
                              <w:tab/>
                            </w:r>
                            <w:r>
                              <w:rPr>
                                <w:rFonts w:ascii="Arial" w:hAnsi="Arial"/>
                                <w:b/>
                                <w:bCs/>
                                <w:color w:val="000000"/>
                                <w:kern w:val="24"/>
                              </w:rPr>
                              <w:tab/>
                              <w:t xml:space="preserve">                                          November 13</w:t>
                            </w:r>
                          </w:p>
                          <w:p w14:paraId="5EDD5526" w14:textId="2D06B2F1" w:rsidR="0025797D" w:rsidRDefault="0025797D" w:rsidP="00F919C4">
                            <w:pPr>
                              <w:pStyle w:val="ListParagraph"/>
                              <w:jc w:val="center"/>
                              <w:textAlignment w:val="baseline"/>
                            </w:pPr>
                            <w:r>
                              <w:rPr>
                                <w:rFonts w:ascii="Arial" w:hAnsi="Arial"/>
                                <w:b/>
                                <w:bCs/>
                                <w:color w:val="000000"/>
                                <w:kern w:val="24"/>
                              </w:rPr>
                              <w:t>SACKING ONLY</w:t>
                            </w:r>
                            <w:proofErr w:type="gramStart"/>
                            <w:r>
                              <w:rPr>
                                <w:rFonts w:ascii="Arial" w:hAnsi="Arial"/>
                                <w:b/>
                                <w:bCs/>
                                <w:color w:val="000000"/>
                                <w:kern w:val="24"/>
                              </w:rPr>
                              <w:t>:                                                         November</w:t>
                            </w:r>
                            <w:proofErr w:type="gramEnd"/>
                            <w:r>
                              <w:rPr>
                                <w:rFonts w:ascii="Arial" w:hAnsi="Arial"/>
                                <w:b/>
                                <w:bCs/>
                                <w:color w:val="000000"/>
                                <w:kern w:val="24"/>
                              </w:rPr>
                              <w:t xml:space="preserve"> 14</w:t>
                            </w:r>
                          </w:p>
                          <w:p w14:paraId="6C188478" w14:textId="750B84FD" w:rsidR="0025797D" w:rsidRDefault="0025797D" w:rsidP="00F919C4">
                            <w:pPr>
                              <w:pStyle w:val="ListParagraph"/>
                              <w:jc w:val="center"/>
                              <w:textAlignment w:val="baseline"/>
                            </w:pPr>
                          </w:p>
                          <w:p w14:paraId="039EDE7E" w14:textId="77777777" w:rsidR="0025797D" w:rsidRDefault="0025797D" w:rsidP="00F919C4">
                            <w:pPr>
                              <w:pStyle w:val="ListParagraph"/>
                              <w:jc w:val="center"/>
                              <w:textAlignment w:val="baseline"/>
                            </w:pPr>
                            <w:r>
                              <w:rPr>
                                <w:rFonts w:ascii="Arial" w:hAnsi="Arial"/>
                                <w:b/>
                                <w:bCs/>
                                <w:color w:val="000000"/>
                                <w:kern w:val="24"/>
                              </w:rPr>
                              <w:t>6:</w:t>
                            </w:r>
                            <w:r>
                              <w:rPr>
                                <w:rFonts w:ascii="Arial" w:hAnsi="Arial"/>
                                <w:b/>
                                <w:bCs/>
                                <w:color w:val="000000"/>
                                <w:kern w:val="24"/>
                              </w:rPr>
                              <w:tab/>
                              <w:t>-Vermilion/Atchafalaya Bay Area:</w:t>
                            </w:r>
                            <w:r>
                              <w:rPr>
                                <w:rFonts w:ascii="Arial" w:hAnsi="Arial"/>
                                <w:b/>
                                <w:bCs/>
                                <w:color w:val="000000"/>
                                <w:kern w:val="24"/>
                              </w:rPr>
                              <w:tab/>
                            </w:r>
                            <w:r>
                              <w:rPr>
                                <w:rFonts w:ascii="Arial" w:hAnsi="Arial"/>
                                <w:b/>
                                <w:bCs/>
                                <w:color w:val="000000"/>
                                <w:kern w:val="24"/>
                              </w:rPr>
                              <w:tab/>
                            </w:r>
                            <w:r>
                              <w:rPr>
                                <w:rFonts w:ascii="Arial" w:hAnsi="Arial"/>
                                <w:b/>
                                <w:bCs/>
                                <w:color w:val="000000"/>
                                <w:kern w:val="24"/>
                              </w:rPr>
                              <w:tab/>
                              <w:t xml:space="preserve">       </w:t>
                            </w:r>
                            <w:r>
                              <w:rPr>
                                <w:rFonts w:ascii="Arial" w:hAnsi="Arial"/>
                                <w:b/>
                                <w:bCs/>
                                <w:color w:val="000000"/>
                                <w:kern w:val="24"/>
                              </w:rPr>
                              <w:tab/>
                              <w:t>November 13</w:t>
                            </w:r>
                          </w:p>
                          <w:p w14:paraId="00CA34A9" w14:textId="55F9DC03" w:rsidR="0025797D" w:rsidRDefault="0025797D" w:rsidP="00F919C4">
                            <w:pPr>
                              <w:pStyle w:val="ListParagraph"/>
                              <w:jc w:val="center"/>
                              <w:textAlignment w:val="baseline"/>
                            </w:pPr>
                            <w:r>
                              <w:rPr>
                                <w:rFonts w:ascii="Arial" w:hAnsi="Arial"/>
                                <w:b/>
                                <w:bCs/>
                                <w:color w:val="000000"/>
                                <w:kern w:val="24"/>
                              </w:rPr>
                              <w:t>SACKING ONLY:</w:t>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t>March 1, 2019</w:t>
                            </w:r>
                          </w:p>
                          <w:p w14:paraId="6852E34D" w14:textId="77777777" w:rsidR="0025797D" w:rsidRDefault="0025797D" w:rsidP="00F919C4">
                            <w:pPr>
                              <w:pStyle w:val="ListParagraph"/>
                              <w:jc w:val="center"/>
                              <w:textAlignment w:val="baseline"/>
                            </w:pPr>
                            <w:r>
                              <w:rPr>
                                <w:rFonts w:ascii="Arial" w:hAnsi="Arial"/>
                                <w:b/>
                                <w:bCs/>
                                <w:color w:val="000000"/>
                                <w:kern w:val="24"/>
                              </w:rPr>
                              <w:t>7:</w:t>
                            </w:r>
                            <w:r>
                              <w:rPr>
                                <w:rFonts w:ascii="Arial" w:hAnsi="Arial"/>
                                <w:b/>
                                <w:bCs/>
                                <w:color w:val="000000"/>
                                <w:kern w:val="24"/>
                              </w:rPr>
                              <w:tab/>
                              <w:t xml:space="preserve">-ALL Calcasieu </w:t>
                            </w:r>
                            <w:proofErr w:type="gramStart"/>
                            <w:r>
                              <w:rPr>
                                <w:rFonts w:ascii="Arial" w:hAnsi="Arial"/>
                                <w:b/>
                                <w:bCs/>
                                <w:color w:val="000000"/>
                                <w:kern w:val="24"/>
                              </w:rPr>
                              <w:t>Lake :</w:t>
                            </w:r>
                            <w:proofErr w:type="gramEnd"/>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t xml:space="preserve">  </w:t>
                            </w:r>
                            <w:r>
                              <w:rPr>
                                <w:rFonts w:ascii="Arial" w:hAnsi="Arial"/>
                                <w:b/>
                                <w:bCs/>
                                <w:color w:val="000000"/>
                                <w:kern w:val="24"/>
                              </w:rPr>
                              <w:tab/>
                              <w:t>November 1</w:t>
                            </w:r>
                          </w:p>
                          <w:p w14:paraId="4EE6EBBF" w14:textId="6D7A53E7" w:rsidR="0025797D" w:rsidRDefault="0025797D" w:rsidP="00F919C4">
                            <w:pPr>
                              <w:pStyle w:val="ListParagraph"/>
                              <w:jc w:val="center"/>
                              <w:textAlignment w:val="baseline"/>
                            </w:pPr>
                          </w:p>
                          <w:p w14:paraId="0BEEDD79" w14:textId="08F1A594" w:rsidR="0025797D" w:rsidRDefault="0025797D" w:rsidP="00F919C4">
                            <w:pPr>
                              <w:pStyle w:val="ListParagraph"/>
                              <w:jc w:val="center"/>
                              <w:textAlignment w:val="baseline"/>
                            </w:pPr>
                          </w:p>
                          <w:p w14:paraId="65B331B0" w14:textId="77777777" w:rsidR="0025797D" w:rsidRDefault="0025797D" w:rsidP="00F919C4">
                            <w:pPr>
                              <w:pStyle w:val="ListParagraph"/>
                              <w:jc w:val="center"/>
                              <w:textAlignment w:val="baseline"/>
                            </w:pPr>
                            <w:r>
                              <w:rPr>
                                <w:rFonts w:ascii="Arial" w:hAnsi="Arial"/>
                                <w:b/>
                                <w:bCs/>
                                <w:i/>
                                <w:iCs/>
                                <w:color w:val="000000"/>
                                <w:kern w:val="24"/>
                                <w:sz w:val="28"/>
                                <w:szCs w:val="28"/>
                                <w:u w:val="single"/>
                              </w:rPr>
                              <w:t>*** SACK LIMITS****</w:t>
                            </w:r>
                          </w:p>
                          <w:p w14:paraId="268618C3" w14:textId="77777777" w:rsidR="0025797D" w:rsidRDefault="0025797D" w:rsidP="00F919C4">
                            <w:pPr>
                              <w:pStyle w:val="ListParagraph"/>
                              <w:jc w:val="center"/>
                              <w:textAlignment w:val="baseline"/>
                            </w:pPr>
                            <w:r>
                              <w:rPr>
                                <w:rFonts w:ascii="Arial" w:hAnsi="Arial"/>
                                <w:b/>
                                <w:bCs/>
                                <w:color w:val="000000"/>
                                <w:kern w:val="24"/>
                                <w:sz w:val="28"/>
                                <w:szCs w:val="28"/>
                              </w:rPr>
                              <w:t>-25 sacks per vessel per day, 25 sack possession limit, statewide, except for Calcasieu Lake:  7 sacks per vessel per day</w:t>
                            </w:r>
                          </w:p>
                          <w:p w14:paraId="0170B2EE" w14:textId="77777777" w:rsidR="0025797D" w:rsidRDefault="0025797D" w:rsidP="00F919C4">
                            <w:pPr>
                              <w:pStyle w:val="ListParagraph"/>
                              <w:jc w:val="center"/>
                              <w:textAlignment w:val="baseline"/>
                            </w:pPr>
                            <w:r>
                              <w:rPr>
                                <w:rFonts w:ascii="Arial" w:hAnsi="Arial"/>
                                <w:b/>
                                <w:bCs/>
                                <w:color w:val="000000"/>
                                <w:kern w:val="24"/>
                                <w:sz w:val="28"/>
                                <w:szCs w:val="28"/>
                              </w:rPr>
                              <w:t>-Bedding/Cargo Vessels:  no limit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89.95pt;margin-top:21.95pt;width:612pt;height:3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" fillcolor="white [3212]" strokecolor="black [3213]" strokeweight="1.25pt">
                <v:textbox>
                  <w:txbxContent>
                    <w:p w14:paraId="1C17458B" w14:textId="77777777" w:rsidR="0025797D" w:rsidRDefault="0025797D" w:rsidP="00F919C4">
                      <w:pPr>
                        <w:jc w:val="center"/>
                        <w:textAlignment w:val="baseline"/>
                        <w:rPr>
                          <w:rFonts w:ascii="Arial" w:hAnsi="Arial"/>
                          <w:b/>
                          <w:bCs/>
                          <w:color w:val="000000"/>
                          <w:kern w:val="24"/>
                        </w:rPr>
                      </w:pPr>
                    </w:p>
                    <w:p w14:paraId="43D3A4F6" w14:textId="77777777" w:rsidR="0025797D" w:rsidRDefault="0025797D" w:rsidP="00F919C4">
                      <w:pPr>
                        <w:jc w:val="center"/>
                        <w:textAlignment w:val="baseline"/>
                      </w:pPr>
                      <w:r w:rsidRPr="000C4175">
                        <w:rPr>
                          <w:rFonts w:ascii="Arial" w:hAnsi="Arial"/>
                          <w:b/>
                          <w:bCs/>
                          <w:color w:val="000000"/>
                          <w:kern w:val="24"/>
                        </w:rPr>
                        <w:t>1N:</w:t>
                      </w:r>
                      <w:r w:rsidRPr="000C4175">
                        <w:rPr>
                          <w:rFonts w:ascii="Arial" w:hAnsi="Arial"/>
                          <w:b/>
                          <w:bCs/>
                          <w:color w:val="000000"/>
                          <w:kern w:val="24"/>
                        </w:rPr>
                        <w:tab/>
                        <w:t>-Primary Public Grounds East of MS River, N of MRGO</w:t>
                      </w:r>
                      <w:proofErr w:type="gramStart"/>
                      <w:r w:rsidRPr="000C4175">
                        <w:rPr>
                          <w:rFonts w:ascii="Arial" w:hAnsi="Arial"/>
                          <w:b/>
                          <w:bCs/>
                          <w:color w:val="000000"/>
                          <w:kern w:val="24"/>
                        </w:rPr>
                        <w:t>:   November</w:t>
                      </w:r>
                      <w:proofErr w:type="gramEnd"/>
                      <w:r w:rsidRPr="000C4175">
                        <w:rPr>
                          <w:rFonts w:ascii="Arial" w:hAnsi="Arial"/>
                          <w:b/>
                          <w:bCs/>
                          <w:color w:val="000000"/>
                          <w:kern w:val="24"/>
                        </w:rPr>
                        <w:t xml:space="preserve"> 13</w:t>
                      </w:r>
                    </w:p>
                    <w:p w14:paraId="296C4570" w14:textId="3D23605C" w:rsidR="0025797D" w:rsidRDefault="0025797D" w:rsidP="00F919C4">
                      <w:pPr>
                        <w:pStyle w:val="ListParagraph"/>
                        <w:jc w:val="center"/>
                        <w:textAlignment w:val="baseline"/>
                      </w:pPr>
                      <w:r>
                        <w:rPr>
                          <w:rFonts w:ascii="Arial" w:hAnsi="Arial"/>
                          <w:b/>
                          <w:bCs/>
                          <w:color w:val="000000"/>
                          <w:kern w:val="24"/>
                        </w:rPr>
                        <w:t xml:space="preserve">SACKING ONLY:                                                         </w:t>
                      </w:r>
                      <w:r>
                        <w:rPr>
                          <w:rFonts w:ascii="Arial" w:hAnsi="Arial"/>
                          <w:b/>
                          <w:bCs/>
                          <w:color w:val="000000"/>
                          <w:kern w:val="24"/>
                        </w:rPr>
                        <w:tab/>
                        <w:t>November 14</w:t>
                      </w:r>
                    </w:p>
                    <w:p w14:paraId="39B0ABE2" w14:textId="77777777" w:rsidR="0025797D" w:rsidRDefault="0025797D" w:rsidP="00F919C4">
                      <w:pPr>
                        <w:pStyle w:val="ListParagraph"/>
                        <w:jc w:val="center"/>
                        <w:textAlignment w:val="baseline"/>
                      </w:pPr>
                      <w:r>
                        <w:rPr>
                          <w:rFonts w:ascii="Arial" w:hAnsi="Arial"/>
                          <w:b/>
                          <w:bCs/>
                          <w:color w:val="000000"/>
                          <w:kern w:val="24"/>
                        </w:rPr>
                        <w:t xml:space="preserve">1S:    </w:t>
                      </w:r>
                      <w:r>
                        <w:rPr>
                          <w:rFonts w:ascii="Arial" w:hAnsi="Arial"/>
                          <w:b/>
                          <w:bCs/>
                          <w:color w:val="000000"/>
                          <w:kern w:val="24"/>
                        </w:rPr>
                        <w:tab/>
                        <w:t>-Primary Public Grounds South of MRGO:</w:t>
                      </w:r>
                      <w:r>
                        <w:rPr>
                          <w:rFonts w:ascii="Arial" w:hAnsi="Arial"/>
                          <w:b/>
                          <w:bCs/>
                          <w:color w:val="000000"/>
                          <w:kern w:val="24"/>
                        </w:rPr>
                        <w:tab/>
                      </w:r>
                      <w:r>
                        <w:rPr>
                          <w:rFonts w:ascii="Arial" w:hAnsi="Arial"/>
                          <w:b/>
                          <w:bCs/>
                          <w:color w:val="000000"/>
                          <w:kern w:val="24"/>
                        </w:rPr>
                        <w:tab/>
                      </w:r>
                      <w:r>
                        <w:rPr>
                          <w:rFonts w:ascii="Arial" w:hAnsi="Arial"/>
                          <w:b/>
                          <w:bCs/>
                          <w:color w:val="000000"/>
                          <w:kern w:val="24"/>
                        </w:rPr>
                        <w:tab/>
                        <w:t>CLOSED</w:t>
                      </w:r>
                    </w:p>
                    <w:p w14:paraId="49BEE0E8" w14:textId="11348C1B" w:rsidR="0025797D" w:rsidRDefault="0025797D" w:rsidP="00F919C4">
                      <w:pPr>
                        <w:pStyle w:val="ListParagraph"/>
                        <w:ind w:hanging="720"/>
                        <w:jc w:val="center"/>
                        <w:textAlignment w:val="baseline"/>
                      </w:pPr>
                    </w:p>
                    <w:p w14:paraId="3AC6FC06" w14:textId="77777777" w:rsidR="0025797D" w:rsidRDefault="0025797D" w:rsidP="00F919C4">
                      <w:pPr>
                        <w:pStyle w:val="ListParagraph"/>
                        <w:jc w:val="center"/>
                        <w:textAlignment w:val="baseline"/>
                      </w:pPr>
                      <w:r>
                        <w:rPr>
                          <w:rFonts w:ascii="Arial" w:hAnsi="Arial"/>
                          <w:b/>
                          <w:bCs/>
                          <w:color w:val="000000"/>
                          <w:kern w:val="24"/>
                        </w:rPr>
                        <w:t>3:</w:t>
                      </w:r>
                      <w:r>
                        <w:rPr>
                          <w:rFonts w:ascii="Arial" w:hAnsi="Arial"/>
                          <w:b/>
                          <w:bCs/>
                          <w:color w:val="000000"/>
                          <w:kern w:val="24"/>
                        </w:rPr>
                        <w:tab/>
                        <w:t xml:space="preserve">- </w:t>
                      </w:r>
                      <w:proofErr w:type="spellStart"/>
                      <w:r>
                        <w:rPr>
                          <w:rFonts w:ascii="Arial" w:hAnsi="Arial"/>
                          <w:b/>
                          <w:bCs/>
                          <w:color w:val="000000"/>
                          <w:kern w:val="24"/>
                        </w:rPr>
                        <w:t>Barataria</w:t>
                      </w:r>
                      <w:proofErr w:type="spellEnd"/>
                      <w:r>
                        <w:rPr>
                          <w:rFonts w:ascii="Arial" w:hAnsi="Arial"/>
                          <w:b/>
                          <w:bCs/>
                          <w:color w:val="000000"/>
                          <w:kern w:val="24"/>
                        </w:rPr>
                        <w:t xml:space="preserve"> </w:t>
                      </w:r>
                      <w:proofErr w:type="gramStart"/>
                      <w:r>
                        <w:rPr>
                          <w:rFonts w:ascii="Arial" w:hAnsi="Arial"/>
                          <w:b/>
                          <w:bCs/>
                          <w:color w:val="000000"/>
                          <w:kern w:val="24"/>
                        </w:rPr>
                        <w:t>Bay :</w:t>
                      </w:r>
                      <w:proofErr w:type="gramEnd"/>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t>CLOSED</w:t>
                      </w:r>
                    </w:p>
                    <w:p w14:paraId="7EBF408D" w14:textId="27EFA3C1" w:rsidR="0025797D" w:rsidRDefault="0025797D" w:rsidP="00F919C4">
                      <w:pPr>
                        <w:pStyle w:val="ListParagraph"/>
                        <w:jc w:val="center"/>
                        <w:textAlignment w:val="baseline"/>
                      </w:pPr>
                      <w:r>
                        <w:rPr>
                          <w:rFonts w:ascii="Arial" w:hAnsi="Arial"/>
                          <w:b/>
                          <w:bCs/>
                          <w:color w:val="000000"/>
                          <w:kern w:val="24"/>
                        </w:rPr>
                        <w:t>-Little Lake, Hackberry Bay:</w:t>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t>November 13</w:t>
                      </w:r>
                    </w:p>
                    <w:p w14:paraId="0A1C6147" w14:textId="2F69E294" w:rsidR="0025797D" w:rsidRDefault="0025797D" w:rsidP="00F919C4">
                      <w:pPr>
                        <w:pStyle w:val="ListParagraph"/>
                        <w:jc w:val="center"/>
                        <w:textAlignment w:val="baseline"/>
                      </w:pPr>
                      <w:r>
                        <w:rPr>
                          <w:rFonts w:ascii="Arial" w:hAnsi="Arial"/>
                          <w:b/>
                          <w:bCs/>
                          <w:color w:val="000000"/>
                          <w:kern w:val="24"/>
                        </w:rPr>
                        <w:t>SACKING ONLY:</w:t>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t>November 14</w:t>
                      </w:r>
                    </w:p>
                    <w:p w14:paraId="7DCCA49A" w14:textId="77777777" w:rsidR="0025797D" w:rsidRDefault="0025797D" w:rsidP="00F919C4">
                      <w:pPr>
                        <w:pStyle w:val="ListParagraph"/>
                        <w:jc w:val="center"/>
                        <w:textAlignment w:val="baseline"/>
                      </w:pPr>
                      <w:r>
                        <w:rPr>
                          <w:rFonts w:ascii="Arial" w:hAnsi="Arial"/>
                          <w:b/>
                          <w:bCs/>
                          <w:color w:val="000000"/>
                          <w:kern w:val="24"/>
                        </w:rPr>
                        <w:t>5E:</w:t>
                      </w:r>
                      <w:r>
                        <w:rPr>
                          <w:rFonts w:ascii="Arial" w:hAnsi="Arial"/>
                          <w:b/>
                          <w:bCs/>
                          <w:color w:val="000000"/>
                          <w:kern w:val="24"/>
                        </w:rPr>
                        <w:tab/>
                        <w:t xml:space="preserve">-Lake Tambour, Lake </w:t>
                      </w:r>
                      <w:proofErr w:type="spellStart"/>
                      <w:r>
                        <w:rPr>
                          <w:rFonts w:ascii="Arial" w:hAnsi="Arial"/>
                          <w:b/>
                          <w:bCs/>
                          <w:color w:val="000000"/>
                          <w:kern w:val="24"/>
                        </w:rPr>
                        <w:t>Chien</w:t>
                      </w:r>
                      <w:proofErr w:type="spellEnd"/>
                      <w:r>
                        <w:rPr>
                          <w:rFonts w:ascii="Arial" w:hAnsi="Arial"/>
                          <w:b/>
                          <w:bCs/>
                          <w:color w:val="000000"/>
                          <w:kern w:val="24"/>
                        </w:rPr>
                        <w:t>, Lake Felicity, Deep Lake</w:t>
                      </w:r>
                      <w:proofErr w:type="gramStart"/>
                      <w:r>
                        <w:rPr>
                          <w:rFonts w:ascii="Arial" w:hAnsi="Arial"/>
                          <w:b/>
                          <w:bCs/>
                          <w:color w:val="000000"/>
                          <w:kern w:val="24"/>
                        </w:rPr>
                        <w:t>:     CLOSED</w:t>
                      </w:r>
                      <w:proofErr w:type="gramEnd"/>
                    </w:p>
                    <w:p w14:paraId="2ED3908C" w14:textId="77777777" w:rsidR="0025797D" w:rsidRDefault="0025797D" w:rsidP="00F919C4">
                      <w:pPr>
                        <w:pStyle w:val="ListParagraph"/>
                        <w:jc w:val="center"/>
                        <w:textAlignment w:val="baseline"/>
                      </w:pPr>
                      <w:r>
                        <w:rPr>
                          <w:rFonts w:ascii="Arial" w:hAnsi="Arial"/>
                          <w:b/>
                          <w:bCs/>
                          <w:color w:val="000000"/>
                          <w:kern w:val="24"/>
                        </w:rPr>
                        <w:t>5W:    -Sister Lake:</w:t>
                      </w:r>
                      <w:r>
                        <w:rPr>
                          <w:rFonts w:ascii="Arial" w:hAnsi="Arial"/>
                          <w:b/>
                          <w:bCs/>
                          <w:color w:val="000000"/>
                          <w:kern w:val="24"/>
                        </w:rPr>
                        <w:tab/>
                        <w:t xml:space="preserve">and Lake </w:t>
                      </w:r>
                      <w:proofErr w:type="spellStart"/>
                      <w:r>
                        <w:rPr>
                          <w:rFonts w:ascii="Arial" w:hAnsi="Arial"/>
                          <w:b/>
                          <w:bCs/>
                          <w:color w:val="000000"/>
                          <w:kern w:val="24"/>
                        </w:rPr>
                        <w:t>Mechant</w:t>
                      </w:r>
                      <w:proofErr w:type="spellEnd"/>
                      <w:r>
                        <w:rPr>
                          <w:rFonts w:ascii="Arial" w:hAnsi="Arial"/>
                          <w:b/>
                          <w:bCs/>
                          <w:color w:val="000000"/>
                          <w:kern w:val="24"/>
                        </w:rPr>
                        <w:t xml:space="preserve">                                           CLOSED</w:t>
                      </w:r>
                    </w:p>
                    <w:p w14:paraId="055D1438" w14:textId="0C261BD7" w:rsidR="0025797D" w:rsidRDefault="0025797D" w:rsidP="00F919C4">
                      <w:pPr>
                        <w:pStyle w:val="ListParagraph"/>
                        <w:jc w:val="center"/>
                        <w:textAlignment w:val="baseline"/>
                      </w:pPr>
                      <w:r>
                        <w:rPr>
                          <w:rFonts w:ascii="Arial" w:hAnsi="Arial"/>
                          <w:b/>
                          <w:bCs/>
                          <w:color w:val="000000"/>
                          <w:kern w:val="24"/>
                        </w:rPr>
                        <w:t xml:space="preserve">-Bay </w:t>
                      </w:r>
                      <w:proofErr w:type="spellStart"/>
                      <w:proofErr w:type="gramStart"/>
                      <w:r>
                        <w:rPr>
                          <w:rFonts w:ascii="Arial" w:hAnsi="Arial"/>
                          <w:b/>
                          <w:bCs/>
                          <w:color w:val="000000"/>
                          <w:kern w:val="24"/>
                        </w:rPr>
                        <w:t>Junop</w:t>
                      </w:r>
                      <w:proofErr w:type="spellEnd"/>
                      <w:r>
                        <w:rPr>
                          <w:rFonts w:ascii="Arial" w:hAnsi="Arial"/>
                          <w:b/>
                          <w:bCs/>
                          <w:color w:val="000000"/>
                          <w:kern w:val="24"/>
                        </w:rPr>
                        <w:t xml:space="preserve"> :</w:t>
                      </w:r>
                      <w:proofErr w:type="gramEnd"/>
                      <w:r>
                        <w:rPr>
                          <w:rFonts w:ascii="Arial" w:hAnsi="Arial"/>
                          <w:b/>
                          <w:bCs/>
                          <w:color w:val="000000"/>
                          <w:kern w:val="24"/>
                        </w:rPr>
                        <w:tab/>
                      </w:r>
                      <w:r>
                        <w:rPr>
                          <w:rFonts w:ascii="Arial" w:hAnsi="Arial"/>
                          <w:b/>
                          <w:bCs/>
                          <w:color w:val="000000"/>
                          <w:kern w:val="24"/>
                        </w:rPr>
                        <w:tab/>
                      </w:r>
                      <w:r>
                        <w:rPr>
                          <w:rFonts w:ascii="Arial" w:hAnsi="Arial"/>
                          <w:b/>
                          <w:bCs/>
                          <w:color w:val="000000"/>
                          <w:kern w:val="24"/>
                        </w:rPr>
                        <w:tab/>
                        <w:t xml:space="preserve">                                          November 13</w:t>
                      </w:r>
                    </w:p>
                    <w:p w14:paraId="5EDD5526" w14:textId="2D06B2F1" w:rsidR="0025797D" w:rsidRDefault="0025797D" w:rsidP="00F919C4">
                      <w:pPr>
                        <w:pStyle w:val="ListParagraph"/>
                        <w:jc w:val="center"/>
                        <w:textAlignment w:val="baseline"/>
                      </w:pPr>
                      <w:r>
                        <w:rPr>
                          <w:rFonts w:ascii="Arial" w:hAnsi="Arial"/>
                          <w:b/>
                          <w:bCs/>
                          <w:color w:val="000000"/>
                          <w:kern w:val="24"/>
                        </w:rPr>
                        <w:t>SACKING ONLY</w:t>
                      </w:r>
                      <w:proofErr w:type="gramStart"/>
                      <w:r>
                        <w:rPr>
                          <w:rFonts w:ascii="Arial" w:hAnsi="Arial"/>
                          <w:b/>
                          <w:bCs/>
                          <w:color w:val="000000"/>
                          <w:kern w:val="24"/>
                        </w:rPr>
                        <w:t>:                                                         November</w:t>
                      </w:r>
                      <w:proofErr w:type="gramEnd"/>
                      <w:r>
                        <w:rPr>
                          <w:rFonts w:ascii="Arial" w:hAnsi="Arial"/>
                          <w:b/>
                          <w:bCs/>
                          <w:color w:val="000000"/>
                          <w:kern w:val="24"/>
                        </w:rPr>
                        <w:t xml:space="preserve"> 14</w:t>
                      </w:r>
                    </w:p>
                    <w:p w14:paraId="6C188478" w14:textId="750B84FD" w:rsidR="0025797D" w:rsidRDefault="0025797D" w:rsidP="00F919C4">
                      <w:pPr>
                        <w:pStyle w:val="ListParagraph"/>
                        <w:jc w:val="center"/>
                        <w:textAlignment w:val="baseline"/>
                      </w:pPr>
                    </w:p>
                    <w:p w14:paraId="039EDE7E" w14:textId="77777777" w:rsidR="0025797D" w:rsidRDefault="0025797D" w:rsidP="00F919C4">
                      <w:pPr>
                        <w:pStyle w:val="ListParagraph"/>
                        <w:jc w:val="center"/>
                        <w:textAlignment w:val="baseline"/>
                      </w:pPr>
                      <w:r>
                        <w:rPr>
                          <w:rFonts w:ascii="Arial" w:hAnsi="Arial"/>
                          <w:b/>
                          <w:bCs/>
                          <w:color w:val="000000"/>
                          <w:kern w:val="24"/>
                        </w:rPr>
                        <w:t>6:</w:t>
                      </w:r>
                      <w:r>
                        <w:rPr>
                          <w:rFonts w:ascii="Arial" w:hAnsi="Arial"/>
                          <w:b/>
                          <w:bCs/>
                          <w:color w:val="000000"/>
                          <w:kern w:val="24"/>
                        </w:rPr>
                        <w:tab/>
                        <w:t>-Vermilion/Atchafalaya Bay Area:</w:t>
                      </w:r>
                      <w:r>
                        <w:rPr>
                          <w:rFonts w:ascii="Arial" w:hAnsi="Arial"/>
                          <w:b/>
                          <w:bCs/>
                          <w:color w:val="000000"/>
                          <w:kern w:val="24"/>
                        </w:rPr>
                        <w:tab/>
                      </w:r>
                      <w:r>
                        <w:rPr>
                          <w:rFonts w:ascii="Arial" w:hAnsi="Arial"/>
                          <w:b/>
                          <w:bCs/>
                          <w:color w:val="000000"/>
                          <w:kern w:val="24"/>
                        </w:rPr>
                        <w:tab/>
                      </w:r>
                      <w:r>
                        <w:rPr>
                          <w:rFonts w:ascii="Arial" w:hAnsi="Arial"/>
                          <w:b/>
                          <w:bCs/>
                          <w:color w:val="000000"/>
                          <w:kern w:val="24"/>
                        </w:rPr>
                        <w:tab/>
                        <w:t xml:space="preserve">       </w:t>
                      </w:r>
                      <w:r>
                        <w:rPr>
                          <w:rFonts w:ascii="Arial" w:hAnsi="Arial"/>
                          <w:b/>
                          <w:bCs/>
                          <w:color w:val="000000"/>
                          <w:kern w:val="24"/>
                        </w:rPr>
                        <w:tab/>
                        <w:t>November 13</w:t>
                      </w:r>
                    </w:p>
                    <w:p w14:paraId="00CA34A9" w14:textId="55F9DC03" w:rsidR="0025797D" w:rsidRDefault="0025797D" w:rsidP="00F919C4">
                      <w:pPr>
                        <w:pStyle w:val="ListParagraph"/>
                        <w:jc w:val="center"/>
                        <w:textAlignment w:val="baseline"/>
                      </w:pPr>
                      <w:r>
                        <w:rPr>
                          <w:rFonts w:ascii="Arial" w:hAnsi="Arial"/>
                          <w:b/>
                          <w:bCs/>
                          <w:color w:val="000000"/>
                          <w:kern w:val="24"/>
                        </w:rPr>
                        <w:t>SACKING ONLY:</w:t>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t>March 1, 2019</w:t>
                      </w:r>
                    </w:p>
                    <w:p w14:paraId="6852E34D" w14:textId="77777777" w:rsidR="0025797D" w:rsidRDefault="0025797D" w:rsidP="00F919C4">
                      <w:pPr>
                        <w:pStyle w:val="ListParagraph"/>
                        <w:jc w:val="center"/>
                        <w:textAlignment w:val="baseline"/>
                      </w:pPr>
                      <w:r>
                        <w:rPr>
                          <w:rFonts w:ascii="Arial" w:hAnsi="Arial"/>
                          <w:b/>
                          <w:bCs/>
                          <w:color w:val="000000"/>
                          <w:kern w:val="24"/>
                        </w:rPr>
                        <w:t>7:</w:t>
                      </w:r>
                      <w:r>
                        <w:rPr>
                          <w:rFonts w:ascii="Arial" w:hAnsi="Arial"/>
                          <w:b/>
                          <w:bCs/>
                          <w:color w:val="000000"/>
                          <w:kern w:val="24"/>
                        </w:rPr>
                        <w:tab/>
                        <w:t xml:space="preserve">-ALL Calcasieu </w:t>
                      </w:r>
                      <w:proofErr w:type="gramStart"/>
                      <w:r>
                        <w:rPr>
                          <w:rFonts w:ascii="Arial" w:hAnsi="Arial"/>
                          <w:b/>
                          <w:bCs/>
                          <w:color w:val="000000"/>
                          <w:kern w:val="24"/>
                        </w:rPr>
                        <w:t>Lake :</w:t>
                      </w:r>
                      <w:proofErr w:type="gramEnd"/>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r>
                      <w:r>
                        <w:rPr>
                          <w:rFonts w:ascii="Arial" w:hAnsi="Arial"/>
                          <w:b/>
                          <w:bCs/>
                          <w:color w:val="000000"/>
                          <w:kern w:val="24"/>
                        </w:rPr>
                        <w:tab/>
                        <w:t xml:space="preserve">  </w:t>
                      </w:r>
                      <w:r>
                        <w:rPr>
                          <w:rFonts w:ascii="Arial" w:hAnsi="Arial"/>
                          <w:b/>
                          <w:bCs/>
                          <w:color w:val="000000"/>
                          <w:kern w:val="24"/>
                        </w:rPr>
                        <w:tab/>
                        <w:t>November 1</w:t>
                      </w:r>
                    </w:p>
                    <w:p w14:paraId="4EE6EBBF" w14:textId="6D7A53E7" w:rsidR="0025797D" w:rsidRDefault="0025797D" w:rsidP="00F919C4">
                      <w:pPr>
                        <w:pStyle w:val="ListParagraph"/>
                        <w:jc w:val="center"/>
                        <w:textAlignment w:val="baseline"/>
                      </w:pPr>
                    </w:p>
                    <w:p w14:paraId="0BEEDD79" w14:textId="08F1A594" w:rsidR="0025797D" w:rsidRDefault="0025797D" w:rsidP="00F919C4">
                      <w:pPr>
                        <w:pStyle w:val="ListParagraph"/>
                        <w:jc w:val="center"/>
                        <w:textAlignment w:val="baseline"/>
                      </w:pPr>
                    </w:p>
                    <w:p w14:paraId="65B331B0" w14:textId="77777777" w:rsidR="0025797D" w:rsidRDefault="0025797D" w:rsidP="00F919C4">
                      <w:pPr>
                        <w:pStyle w:val="ListParagraph"/>
                        <w:jc w:val="center"/>
                        <w:textAlignment w:val="baseline"/>
                      </w:pPr>
                      <w:r>
                        <w:rPr>
                          <w:rFonts w:ascii="Arial" w:hAnsi="Arial"/>
                          <w:b/>
                          <w:bCs/>
                          <w:i/>
                          <w:iCs/>
                          <w:color w:val="000000"/>
                          <w:kern w:val="24"/>
                          <w:sz w:val="28"/>
                          <w:szCs w:val="28"/>
                          <w:u w:val="single"/>
                        </w:rPr>
                        <w:t>*** SACK LIMITS****</w:t>
                      </w:r>
                    </w:p>
                    <w:p w14:paraId="268618C3" w14:textId="77777777" w:rsidR="0025797D" w:rsidRDefault="0025797D" w:rsidP="00F919C4">
                      <w:pPr>
                        <w:pStyle w:val="ListParagraph"/>
                        <w:jc w:val="center"/>
                        <w:textAlignment w:val="baseline"/>
                      </w:pPr>
                      <w:r>
                        <w:rPr>
                          <w:rFonts w:ascii="Arial" w:hAnsi="Arial"/>
                          <w:b/>
                          <w:bCs/>
                          <w:color w:val="000000"/>
                          <w:kern w:val="24"/>
                          <w:sz w:val="28"/>
                          <w:szCs w:val="28"/>
                        </w:rPr>
                        <w:t>-25 sacks per vessel per day, 25 sack possession limit, statewide, except for Calcasieu Lake:  7 sacks per vessel per day</w:t>
                      </w:r>
                    </w:p>
                    <w:p w14:paraId="0170B2EE" w14:textId="77777777" w:rsidR="0025797D" w:rsidRDefault="0025797D" w:rsidP="00F919C4">
                      <w:pPr>
                        <w:pStyle w:val="ListParagraph"/>
                        <w:jc w:val="center"/>
                        <w:textAlignment w:val="baseline"/>
                      </w:pPr>
                      <w:r>
                        <w:rPr>
                          <w:rFonts w:ascii="Arial" w:hAnsi="Arial"/>
                          <w:b/>
                          <w:bCs/>
                          <w:color w:val="000000"/>
                          <w:kern w:val="24"/>
                          <w:sz w:val="28"/>
                          <w:szCs w:val="28"/>
                        </w:rPr>
                        <w:t>-Bedding/Cargo Vessels:  no limit</w:t>
                      </w:r>
                    </w:p>
                  </w:txbxContent>
                </v:textbox>
                <w10:wrap type="square"/>
              </v:shape>
            </w:pict>
          </mc:Fallback>
        </mc:AlternateContent>
      </w:r>
    </w:p>
    <w:p w14:paraId="5AFDE45A" w14:textId="77777777" w:rsidR="000706F6" w:rsidRDefault="000706F6" w:rsidP="004C4EF7"/>
    <w:p w14:paraId="28CA1507" w14:textId="7BF82D9D" w:rsidR="004C4EF7" w:rsidRDefault="000C4175" w:rsidP="004C4EF7">
      <w:r>
        <w:t>Leo Dyson motioned</w:t>
      </w:r>
      <w:r w:rsidR="003771A5">
        <w:t xml:space="preserve"> to</w:t>
      </w:r>
      <w:r>
        <w:t xml:space="preserve"> recommend that the WLF Commission</w:t>
      </w:r>
      <w:r w:rsidR="003771A5">
        <w:t xml:space="preserve"> increase</w:t>
      </w:r>
      <w:r w:rsidR="00F977F3">
        <w:t xml:space="preserve"> the </w:t>
      </w:r>
      <w:r w:rsidR="003269B8">
        <w:t xml:space="preserve">sack </w:t>
      </w:r>
      <w:r w:rsidR="00F977F3">
        <w:t>limit</w:t>
      </w:r>
      <w:r w:rsidR="003269B8">
        <w:t xml:space="preserve"> in Calcasieu Lake</w:t>
      </w:r>
      <w:r w:rsidR="002A0BB5">
        <w:t xml:space="preserve"> from 7</w:t>
      </w:r>
      <w:r w:rsidR="00F977F3">
        <w:t xml:space="preserve"> to 15 sack</w:t>
      </w:r>
      <w:r w:rsidR="003771A5">
        <w:t>s</w:t>
      </w:r>
      <w:r w:rsidR="00B9486D">
        <w:t xml:space="preserve"> per vessel</w:t>
      </w:r>
      <w:r w:rsidR="003269B8">
        <w:t xml:space="preserve"> per day</w:t>
      </w:r>
      <w:r w:rsidR="00F977F3">
        <w:t>, 2</w:t>
      </w:r>
      <w:r w:rsidR="00F977F3" w:rsidRPr="00F977F3">
        <w:rPr>
          <w:vertAlign w:val="superscript"/>
        </w:rPr>
        <w:t>nd</w:t>
      </w:r>
      <w:r w:rsidR="00F977F3">
        <w:t xml:space="preserve"> by Byron </w:t>
      </w:r>
      <w:proofErr w:type="spellStart"/>
      <w:r w:rsidR="00F977F3">
        <w:t>Encalade</w:t>
      </w:r>
      <w:proofErr w:type="spellEnd"/>
      <w:r w:rsidR="00F977F3">
        <w:t xml:space="preserve">. </w:t>
      </w:r>
      <w:r w:rsidR="000E7365">
        <w:t>Motion carries, 1 abstained</w:t>
      </w:r>
      <w:r w:rsidR="00426DB8">
        <w:t xml:space="preserve">- </w:t>
      </w:r>
      <w:proofErr w:type="spellStart"/>
      <w:r w:rsidR="00426DB8">
        <w:t>Jakov</w:t>
      </w:r>
      <w:proofErr w:type="spellEnd"/>
      <w:r w:rsidR="00426DB8">
        <w:t xml:space="preserve"> </w:t>
      </w:r>
      <w:proofErr w:type="spellStart"/>
      <w:r w:rsidR="00426DB8">
        <w:t>Jurisic</w:t>
      </w:r>
      <w:proofErr w:type="spellEnd"/>
    </w:p>
    <w:p w14:paraId="1BD618E5" w14:textId="77777777" w:rsidR="003269B8" w:rsidRDefault="003269B8" w:rsidP="004C4EF7"/>
    <w:p w14:paraId="7F85D850" w14:textId="520B0C97" w:rsidR="003269B8" w:rsidRDefault="00C74033" w:rsidP="004C4EF7">
      <w:proofErr w:type="spellStart"/>
      <w:r>
        <w:t>Jakov</w:t>
      </w:r>
      <w:proofErr w:type="spellEnd"/>
      <w:r>
        <w:t xml:space="preserve"> </w:t>
      </w:r>
      <w:proofErr w:type="spellStart"/>
      <w:r>
        <w:t>Jurisic</w:t>
      </w:r>
      <w:proofErr w:type="spellEnd"/>
      <w:r>
        <w:t xml:space="preserve"> motioned to recommend to the commission to open Vermillion a</w:t>
      </w:r>
      <w:r w:rsidR="00717F18">
        <w:t>nd Atchafalaya Bay for a bedding-</w:t>
      </w:r>
      <w:r>
        <w:t>only</w:t>
      </w:r>
      <w:r w:rsidR="00717F18">
        <w:t xml:space="preserve"> season</w:t>
      </w:r>
      <w:r>
        <w:t xml:space="preserve"> when the Health Department opens those areas, 2</w:t>
      </w:r>
      <w:r w:rsidRPr="00C74033">
        <w:rPr>
          <w:vertAlign w:val="superscript"/>
        </w:rPr>
        <w:t>nd</w:t>
      </w:r>
      <w:r>
        <w:t xml:space="preserve"> by Tracy Collins. </w:t>
      </w:r>
      <w:r w:rsidR="008F0005" w:rsidRPr="008F0005">
        <w:rPr>
          <w:b/>
        </w:rPr>
        <w:t>Motion withdrawn</w:t>
      </w:r>
    </w:p>
    <w:p w14:paraId="12EC6B1C" w14:textId="77777777" w:rsidR="00C74033" w:rsidRDefault="00C74033" w:rsidP="004C4EF7"/>
    <w:p w14:paraId="12D5BCA2" w14:textId="3BF6993C" w:rsidR="00C74033" w:rsidRDefault="003F3B0B" w:rsidP="004C4EF7">
      <w:r>
        <w:t xml:space="preserve">Motion to open the Vermillion </w:t>
      </w:r>
      <w:r w:rsidR="00942C1D">
        <w:t>and Atchafalaya Bays</w:t>
      </w:r>
      <w:r w:rsidR="00C74033">
        <w:t xml:space="preserve"> on October 13 for bedding only by Shane </w:t>
      </w:r>
      <w:proofErr w:type="spellStart"/>
      <w:r w:rsidR="00C74033">
        <w:t>Bagala</w:t>
      </w:r>
      <w:proofErr w:type="spellEnd"/>
      <w:r w:rsidR="00C74033">
        <w:t>, 2</w:t>
      </w:r>
      <w:r w:rsidR="00C74033" w:rsidRPr="00C74033">
        <w:rPr>
          <w:vertAlign w:val="superscript"/>
        </w:rPr>
        <w:t>nd</w:t>
      </w:r>
      <w:r w:rsidR="00C74033">
        <w:t xml:space="preserve"> by Leo Dyson</w:t>
      </w:r>
      <w:r w:rsidR="008F0005">
        <w:t xml:space="preserve">. Motion carries, 1 opposed- Byron </w:t>
      </w:r>
      <w:proofErr w:type="spellStart"/>
      <w:r w:rsidR="008F0005">
        <w:t>Encalade</w:t>
      </w:r>
      <w:proofErr w:type="spellEnd"/>
      <w:r w:rsidR="008F0005">
        <w:t>.</w:t>
      </w:r>
    </w:p>
    <w:p w14:paraId="3A48AF97" w14:textId="77777777" w:rsidR="000C4175" w:rsidRDefault="000C4175" w:rsidP="004C4EF7"/>
    <w:p w14:paraId="009ABD3C" w14:textId="4E0EE0F0" w:rsidR="00C833FA" w:rsidRDefault="00C833FA" w:rsidP="004C4EF7">
      <w:r>
        <w:t xml:space="preserve">Motion to change the sacking limit to 30 </w:t>
      </w:r>
      <w:r w:rsidR="00491819">
        <w:t xml:space="preserve">sacks in area CSA </w:t>
      </w:r>
      <w:r w:rsidR="00942C1D">
        <w:t>1N with a two-</w:t>
      </w:r>
      <w:r>
        <w:t>day possession limit by Leo Dyson, 2</w:t>
      </w:r>
      <w:r w:rsidRPr="00C833FA">
        <w:rPr>
          <w:vertAlign w:val="superscript"/>
        </w:rPr>
        <w:t>nd</w:t>
      </w:r>
      <w:r>
        <w:t xml:space="preserve"> by Tracy Collins. Motion carries.</w:t>
      </w:r>
    </w:p>
    <w:p w14:paraId="4A03390A" w14:textId="77777777" w:rsidR="008F0005" w:rsidRDefault="008F0005" w:rsidP="004C4EF7"/>
    <w:p w14:paraId="7F6CA089" w14:textId="5BC6A120" w:rsidR="00BB2DA8" w:rsidRDefault="00BB2DA8" w:rsidP="004C4EF7">
      <w:proofErr w:type="spellStart"/>
      <w:r>
        <w:t>Jakov</w:t>
      </w:r>
      <w:proofErr w:type="spellEnd"/>
      <w:r>
        <w:t xml:space="preserve"> </w:t>
      </w:r>
      <w:proofErr w:type="spellStart"/>
      <w:r>
        <w:t>Jurisic</w:t>
      </w:r>
      <w:proofErr w:type="spellEnd"/>
      <w:r>
        <w:t xml:space="preserve"> motioned to recommend to </w:t>
      </w:r>
      <w:r w:rsidR="00A97683">
        <w:t>the commission to open</w:t>
      </w:r>
      <w:r w:rsidR="003F3B0B">
        <w:t xml:space="preserve"> area</w:t>
      </w:r>
      <w:r w:rsidR="00A97683">
        <w:t xml:space="preserve"> 1S</w:t>
      </w:r>
      <w:r w:rsidR="008F0FAF">
        <w:t xml:space="preserve"> for bedding and sacking</w:t>
      </w:r>
      <w:r w:rsidR="00A97683">
        <w:t xml:space="preserve">. </w:t>
      </w:r>
      <w:r w:rsidR="008F0FAF">
        <w:t>Motion failed</w:t>
      </w:r>
      <w:proofErr w:type="gramStart"/>
      <w:r w:rsidR="000E4B73">
        <w:t>;</w:t>
      </w:r>
      <w:proofErr w:type="gramEnd"/>
      <w:r w:rsidR="008F0FAF">
        <w:t xml:space="preserve"> no 2</w:t>
      </w:r>
      <w:r w:rsidR="008F0FAF" w:rsidRPr="008F0FAF">
        <w:rPr>
          <w:vertAlign w:val="superscript"/>
        </w:rPr>
        <w:t>nd</w:t>
      </w:r>
      <w:r w:rsidR="008F0FAF">
        <w:t>.</w:t>
      </w:r>
    </w:p>
    <w:p w14:paraId="1F6C2C39" w14:textId="77777777" w:rsidR="000E4B73" w:rsidRDefault="000E4B73" w:rsidP="004C4EF7"/>
    <w:p w14:paraId="13E93949" w14:textId="33FD243A" w:rsidR="000E4B73" w:rsidRDefault="00582DFE" w:rsidP="004C4EF7">
      <w:proofErr w:type="spellStart"/>
      <w:r>
        <w:t>Jakov</w:t>
      </w:r>
      <w:proofErr w:type="spellEnd"/>
      <w:r>
        <w:t xml:space="preserve"> </w:t>
      </w:r>
      <w:proofErr w:type="spellStart"/>
      <w:r>
        <w:t>Jurisic</w:t>
      </w:r>
      <w:proofErr w:type="spellEnd"/>
      <w:r>
        <w:t xml:space="preserve"> addressed the TF with an update from the Oyster Task Force Washington, D.C. trip and Hill meets</w:t>
      </w:r>
    </w:p>
    <w:p w14:paraId="116396D2" w14:textId="77777777" w:rsidR="00717F18" w:rsidRDefault="00717F18" w:rsidP="004C4EF7"/>
    <w:p w14:paraId="02A731F4" w14:textId="13995B1B" w:rsidR="008B66D0" w:rsidRDefault="008B66D0" w:rsidP="004C4EF7">
      <w:r>
        <w:t xml:space="preserve">Sam </w:t>
      </w:r>
      <w:proofErr w:type="spellStart"/>
      <w:r>
        <w:t>Slavich</w:t>
      </w:r>
      <w:proofErr w:type="spellEnd"/>
      <w:r>
        <w:t xml:space="preserve"> suggested sending the two representatives a letter of appreciation for participating</w:t>
      </w:r>
    </w:p>
    <w:p w14:paraId="0F96625E" w14:textId="77777777" w:rsidR="00642AD6" w:rsidRDefault="00642AD6" w:rsidP="004C4EF7"/>
    <w:p w14:paraId="17487815" w14:textId="1556218A" w:rsidR="00642AD6" w:rsidRDefault="00642AD6" w:rsidP="004C4EF7">
      <w:r>
        <w:t>The task force considered funding and participation for the 2019 LA Alive event</w:t>
      </w:r>
      <w:r w:rsidR="00564617">
        <w:t xml:space="preserve"> (Thursday, January 31, 2019)</w:t>
      </w:r>
    </w:p>
    <w:p w14:paraId="08307A3F" w14:textId="77777777" w:rsidR="00A643A3" w:rsidRDefault="00A643A3" w:rsidP="004C4EF7"/>
    <w:p w14:paraId="46CE8306" w14:textId="563C2002" w:rsidR="00A643A3" w:rsidRDefault="00B512D6" w:rsidP="004C4EF7">
      <w:r>
        <w:t>Motion to participate</w:t>
      </w:r>
      <w:r w:rsidR="00C40D81">
        <w:t xml:space="preserve"> and fund travel for the</w:t>
      </w:r>
      <w:r>
        <w:t xml:space="preserve"> 2019 LA Alive event</w:t>
      </w:r>
      <w:r w:rsidR="00C40D81">
        <w:t xml:space="preserve"> and to partner with the SPMB on the event if they approve</w:t>
      </w:r>
      <w:r>
        <w:t xml:space="preserve"> by </w:t>
      </w:r>
      <w:proofErr w:type="spellStart"/>
      <w:r>
        <w:t>Jakov</w:t>
      </w:r>
      <w:proofErr w:type="spellEnd"/>
      <w:r>
        <w:t xml:space="preserve"> </w:t>
      </w:r>
      <w:proofErr w:type="spellStart"/>
      <w:r>
        <w:t>Jurisic</w:t>
      </w:r>
      <w:proofErr w:type="spellEnd"/>
      <w:r w:rsidR="006B3872">
        <w:t xml:space="preserve">, </w:t>
      </w:r>
      <w:r w:rsidR="00C40D81">
        <w:t>2</w:t>
      </w:r>
      <w:r w:rsidR="00C40D81" w:rsidRPr="00C40D81">
        <w:rPr>
          <w:vertAlign w:val="superscript"/>
        </w:rPr>
        <w:t>nd</w:t>
      </w:r>
      <w:r w:rsidR="00C40D81">
        <w:t xml:space="preserve"> Tracy Collins. Motion carries.</w:t>
      </w:r>
    </w:p>
    <w:p w14:paraId="279BD5B5" w14:textId="77777777" w:rsidR="00C40D81" w:rsidRDefault="00C40D81" w:rsidP="004C4EF7"/>
    <w:p w14:paraId="64EF1E18" w14:textId="10E3A1D9" w:rsidR="00C40D81" w:rsidRDefault="00672BB1" w:rsidP="004C4EF7">
      <w:r>
        <w:t>The board considered options for a</w:t>
      </w:r>
      <w:r w:rsidR="00256AB6">
        <w:t xml:space="preserve"> new</w:t>
      </w:r>
      <w:r>
        <w:t xml:space="preserve"> shirt and name tag order; requested more information</w:t>
      </w:r>
      <w:r w:rsidR="00256AB6">
        <w:t xml:space="preserve"> and pricing to order a</w:t>
      </w:r>
      <w:r>
        <w:t xml:space="preserve"> long sleeve</w:t>
      </w:r>
      <w:r w:rsidR="00256AB6">
        <w:t>d shirt</w:t>
      </w:r>
      <w:r>
        <w:t xml:space="preserve"> option as well as costs to embroider</w:t>
      </w:r>
      <w:r w:rsidR="00256AB6">
        <w:t xml:space="preserve"> names on</w:t>
      </w:r>
      <w:r>
        <w:t xml:space="preserve"> shirts instead of ordering name tags</w:t>
      </w:r>
      <w:r w:rsidR="00256AB6">
        <w:t>, pricing for neck ties</w:t>
      </w:r>
    </w:p>
    <w:p w14:paraId="1AF4BE1B" w14:textId="77777777" w:rsidR="00256AB6" w:rsidRDefault="00256AB6" w:rsidP="004C4EF7"/>
    <w:p w14:paraId="44626A64" w14:textId="05951A22" w:rsidR="00C40D81" w:rsidRDefault="00C40D81" w:rsidP="004C4EF7">
      <w:r w:rsidRPr="0011206C">
        <w:rPr>
          <w:b/>
        </w:rPr>
        <w:t>Public Comment</w:t>
      </w:r>
      <w:r>
        <w:t>:</w:t>
      </w:r>
      <w:bookmarkStart w:id="0" w:name="_GoBack"/>
      <w:bookmarkEnd w:id="0"/>
    </w:p>
    <w:p w14:paraId="0E9858D8" w14:textId="77777777" w:rsidR="00C40D81" w:rsidRDefault="00C40D81" w:rsidP="004C4EF7"/>
    <w:p w14:paraId="44183EA7" w14:textId="71285E43" w:rsidR="00C40D81" w:rsidRDefault="00C40D81" w:rsidP="004C4EF7">
      <w:r>
        <w:t xml:space="preserve">Thomas </w:t>
      </w:r>
      <w:proofErr w:type="spellStart"/>
      <w:r>
        <w:t>Hymel</w:t>
      </w:r>
      <w:proofErr w:type="spellEnd"/>
      <w:r>
        <w:t xml:space="preserve"> with the LSU Ag Center and Sea Grant presented the TF with an update from the 2018 LFF Summit</w:t>
      </w:r>
    </w:p>
    <w:p w14:paraId="52337F7D" w14:textId="77777777" w:rsidR="00642AD6" w:rsidRDefault="00642AD6" w:rsidP="004C4EF7"/>
    <w:p w14:paraId="51FE80AE" w14:textId="288DD429" w:rsidR="008F0FAF" w:rsidRDefault="00CF6305" w:rsidP="004C4EF7">
      <w:r>
        <w:t xml:space="preserve">Motion to adjourn by </w:t>
      </w:r>
      <w:proofErr w:type="spellStart"/>
      <w:r>
        <w:t>Jakov</w:t>
      </w:r>
      <w:proofErr w:type="spellEnd"/>
      <w:r>
        <w:t xml:space="preserve"> </w:t>
      </w:r>
      <w:proofErr w:type="spellStart"/>
      <w:r>
        <w:t>Jurisic</w:t>
      </w:r>
      <w:proofErr w:type="spellEnd"/>
      <w:r>
        <w:t>, 2</w:t>
      </w:r>
      <w:r w:rsidRPr="00CF6305">
        <w:rPr>
          <w:vertAlign w:val="superscript"/>
        </w:rPr>
        <w:t>nd</w:t>
      </w:r>
      <w:r>
        <w:t xml:space="preserve"> by Tracy Collins. Motion carries.</w:t>
      </w:r>
    </w:p>
    <w:p w14:paraId="15EB80D6" w14:textId="77777777" w:rsidR="008F0005" w:rsidRDefault="008F0005" w:rsidP="004C4EF7"/>
    <w:p w14:paraId="2DAB9100" w14:textId="77777777" w:rsidR="000E7365" w:rsidRDefault="000E7365" w:rsidP="004C4EF7"/>
    <w:p w14:paraId="29E676F5" w14:textId="77777777" w:rsidR="000E7365" w:rsidRPr="004C4EF7" w:rsidRDefault="000E7365" w:rsidP="004C4EF7"/>
    <w:sectPr w:rsidR="000E7365" w:rsidRPr="004C4EF7" w:rsidSect="007A1C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05E3E" w14:textId="77777777" w:rsidR="0025797D" w:rsidRDefault="0025797D" w:rsidP="00717F18">
      <w:r>
        <w:separator/>
      </w:r>
    </w:p>
  </w:endnote>
  <w:endnote w:type="continuationSeparator" w:id="0">
    <w:p w14:paraId="5D0E27F8" w14:textId="77777777" w:rsidR="0025797D" w:rsidRDefault="0025797D" w:rsidP="0071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E76601" w14:textId="77777777" w:rsidR="0025797D" w:rsidRDefault="002579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C4C74F" w14:textId="77777777" w:rsidR="0025797D" w:rsidRDefault="002579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AFC21A" w14:textId="77777777" w:rsidR="0025797D" w:rsidRDefault="002579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6D35A" w14:textId="77777777" w:rsidR="0025797D" w:rsidRDefault="0025797D" w:rsidP="00717F18">
      <w:r>
        <w:separator/>
      </w:r>
    </w:p>
  </w:footnote>
  <w:footnote w:type="continuationSeparator" w:id="0">
    <w:p w14:paraId="09D4BF3E" w14:textId="77777777" w:rsidR="0025797D" w:rsidRDefault="0025797D" w:rsidP="00717F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229396" w14:textId="63DF4F17" w:rsidR="0025797D" w:rsidRDefault="0025797D">
    <w:pPr>
      <w:pStyle w:val="Header"/>
    </w:pPr>
    <w:r>
      <w:rPr>
        <w:noProof/>
      </w:rPr>
      <w:pict w14:anchorId="3CE2CD0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06.05pt;height:203pt;rotation:315;z-index:-251655168;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C9DCF7" w14:textId="05028ED2" w:rsidR="0025797D" w:rsidRDefault="0025797D">
    <w:pPr>
      <w:pStyle w:val="Header"/>
    </w:pPr>
    <w:r>
      <w:rPr>
        <w:noProof/>
      </w:rPr>
      <w:pict w14:anchorId="15309CF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06.05pt;height:203pt;rotation:315;z-index:-251657216;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594435" w14:textId="4249B3F3" w:rsidR="0025797D" w:rsidRDefault="0025797D">
    <w:pPr>
      <w:pStyle w:val="Header"/>
    </w:pPr>
    <w:r>
      <w:rPr>
        <w:noProof/>
      </w:rPr>
      <w:pict w14:anchorId="1588F5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06.05pt;height:203pt;rotation:315;z-index:-25165312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5889"/>
    <w:multiLevelType w:val="hybridMultilevel"/>
    <w:tmpl w:val="1F8A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03226"/>
    <w:multiLevelType w:val="hybridMultilevel"/>
    <w:tmpl w:val="DD12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156A5"/>
    <w:multiLevelType w:val="hybridMultilevel"/>
    <w:tmpl w:val="C09A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31C1B"/>
    <w:multiLevelType w:val="hybridMultilevel"/>
    <w:tmpl w:val="FC06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F7"/>
    <w:rsid w:val="0006238F"/>
    <w:rsid w:val="000706F6"/>
    <w:rsid w:val="000C4175"/>
    <w:rsid w:val="000D38F8"/>
    <w:rsid w:val="000E4B73"/>
    <w:rsid w:val="000E7365"/>
    <w:rsid w:val="0011206C"/>
    <w:rsid w:val="001B0583"/>
    <w:rsid w:val="001B5C58"/>
    <w:rsid w:val="00236B72"/>
    <w:rsid w:val="00256AB6"/>
    <w:rsid w:val="0025797D"/>
    <w:rsid w:val="002A0BB5"/>
    <w:rsid w:val="003269B8"/>
    <w:rsid w:val="003771A5"/>
    <w:rsid w:val="003F3B0B"/>
    <w:rsid w:val="00426DB8"/>
    <w:rsid w:val="00491819"/>
    <w:rsid w:val="004C4EF7"/>
    <w:rsid w:val="00564617"/>
    <w:rsid w:val="00582DFE"/>
    <w:rsid w:val="00642AD6"/>
    <w:rsid w:val="00672BB1"/>
    <w:rsid w:val="00691B1B"/>
    <w:rsid w:val="00692E02"/>
    <w:rsid w:val="006B3872"/>
    <w:rsid w:val="00717F18"/>
    <w:rsid w:val="007A1CB9"/>
    <w:rsid w:val="007D277C"/>
    <w:rsid w:val="00892111"/>
    <w:rsid w:val="00894FE4"/>
    <w:rsid w:val="008B66D0"/>
    <w:rsid w:val="008F0005"/>
    <w:rsid w:val="008F0FAF"/>
    <w:rsid w:val="00921727"/>
    <w:rsid w:val="00942C1D"/>
    <w:rsid w:val="00A145D7"/>
    <w:rsid w:val="00A643A3"/>
    <w:rsid w:val="00A97683"/>
    <w:rsid w:val="00AB7B95"/>
    <w:rsid w:val="00B2460C"/>
    <w:rsid w:val="00B512D6"/>
    <w:rsid w:val="00B9486D"/>
    <w:rsid w:val="00BB2DA8"/>
    <w:rsid w:val="00C40D81"/>
    <w:rsid w:val="00C63C6D"/>
    <w:rsid w:val="00C74033"/>
    <w:rsid w:val="00C833FA"/>
    <w:rsid w:val="00CB29C6"/>
    <w:rsid w:val="00CF6305"/>
    <w:rsid w:val="00EE34D0"/>
    <w:rsid w:val="00F56DF9"/>
    <w:rsid w:val="00F919C4"/>
    <w:rsid w:val="00F9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CB1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EF7"/>
    <w:pPr>
      <w:spacing w:before="100" w:beforeAutospacing="1" w:after="100" w:afterAutospacing="1"/>
    </w:pPr>
    <w:rPr>
      <w:rFonts w:ascii="Times New Roman" w:eastAsiaTheme="minorHAnsi" w:hAnsi="Times New Roman" w:cs="Times New Roman"/>
    </w:rPr>
  </w:style>
  <w:style w:type="paragraph" w:styleId="ListParagraph">
    <w:name w:val="List Paragraph"/>
    <w:basedOn w:val="Normal"/>
    <w:uiPriority w:val="34"/>
    <w:qFormat/>
    <w:rsid w:val="00CB29C6"/>
    <w:pPr>
      <w:ind w:left="720"/>
      <w:contextualSpacing/>
    </w:pPr>
  </w:style>
  <w:style w:type="character" w:styleId="Strong">
    <w:name w:val="Strong"/>
    <w:basedOn w:val="DefaultParagraphFont"/>
    <w:uiPriority w:val="22"/>
    <w:qFormat/>
    <w:rsid w:val="00892111"/>
    <w:rPr>
      <w:b/>
      <w:bCs/>
    </w:rPr>
  </w:style>
  <w:style w:type="paragraph" w:styleId="Header">
    <w:name w:val="header"/>
    <w:basedOn w:val="Normal"/>
    <w:link w:val="HeaderChar"/>
    <w:uiPriority w:val="99"/>
    <w:unhideWhenUsed/>
    <w:rsid w:val="00717F18"/>
    <w:pPr>
      <w:tabs>
        <w:tab w:val="center" w:pos="4320"/>
        <w:tab w:val="right" w:pos="8640"/>
      </w:tabs>
    </w:pPr>
  </w:style>
  <w:style w:type="character" w:customStyle="1" w:styleId="HeaderChar">
    <w:name w:val="Header Char"/>
    <w:basedOn w:val="DefaultParagraphFont"/>
    <w:link w:val="Header"/>
    <w:uiPriority w:val="99"/>
    <w:rsid w:val="00717F18"/>
  </w:style>
  <w:style w:type="paragraph" w:styleId="Footer">
    <w:name w:val="footer"/>
    <w:basedOn w:val="Normal"/>
    <w:link w:val="FooterChar"/>
    <w:uiPriority w:val="99"/>
    <w:unhideWhenUsed/>
    <w:rsid w:val="00717F18"/>
    <w:pPr>
      <w:tabs>
        <w:tab w:val="center" w:pos="4320"/>
        <w:tab w:val="right" w:pos="8640"/>
      </w:tabs>
    </w:pPr>
  </w:style>
  <w:style w:type="character" w:customStyle="1" w:styleId="FooterChar">
    <w:name w:val="Footer Char"/>
    <w:basedOn w:val="DefaultParagraphFont"/>
    <w:link w:val="Footer"/>
    <w:uiPriority w:val="99"/>
    <w:rsid w:val="00717F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EF7"/>
    <w:pPr>
      <w:spacing w:before="100" w:beforeAutospacing="1" w:after="100" w:afterAutospacing="1"/>
    </w:pPr>
    <w:rPr>
      <w:rFonts w:ascii="Times New Roman" w:eastAsiaTheme="minorHAnsi" w:hAnsi="Times New Roman" w:cs="Times New Roman"/>
    </w:rPr>
  </w:style>
  <w:style w:type="paragraph" w:styleId="ListParagraph">
    <w:name w:val="List Paragraph"/>
    <w:basedOn w:val="Normal"/>
    <w:uiPriority w:val="34"/>
    <w:qFormat/>
    <w:rsid w:val="00CB29C6"/>
    <w:pPr>
      <w:ind w:left="720"/>
      <w:contextualSpacing/>
    </w:pPr>
  </w:style>
  <w:style w:type="character" w:styleId="Strong">
    <w:name w:val="Strong"/>
    <w:basedOn w:val="DefaultParagraphFont"/>
    <w:uiPriority w:val="22"/>
    <w:qFormat/>
    <w:rsid w:val="00892111"/>
    <w:rPr>
      <w:b/>
      <w:bCs/>
    </w:rPr>
  </w:style>
  <w:style w:type="paragraph" w:styleId="Header">
    <w:name w:val="header"/>
    <w:basedOn w:val="Normal"/>
    <w:link w:val="HeaderChar"/>
    <w:uiPriority w:val="99"/>
    <w:unhideWhenUsed/>
    <w:rsid w:val="00717F18"/>
    <w:pPr>
      <w:tabs>
        <w:tab w:val="center" w:pos="4320"/>
        <w:tab w:val="right" w:pos="8640"/>
      </w:tabs>
    </w:pPr>
  </w:style>
  <w:style w:type="character" w:customStyle="1" w:styleId="HeaderChar">
    <w:name w:val="Header Char"/>
    <w:basedOn w:val="DefaultParagraphFont"/>
    <w:link w:val="Header"/>
    <w:uiPriority w:val="99"/>
    <w:rsid w:val="00717F18"/>
  </w:style>
  <w:style w:type="paragraph" w:styleId="Footer">
    <w:name w:val="footer"/>
    <w:basedOn w:val="Normal"/>
    <w:link w:val="FooterChar"/>
    <w:uiPriority w:val="99"/>
    <w:unhideWhenUsed/>
    <w:rsid w:val="00717F18"/>
    <w:pPr>
      <w:tabs>
        <w:tab w:val="center" w:pos="4320"/>
        <w:tab w:val="right" w:pos="8640"/>
      </w:tabs>
    </w:pPr>
  </w:style>
  <w:style w:type="character" w:customStyle="1" w:styleId="FooterChar">
    <w:name w:val="Footer Char"/>
    <w:basedOn w:val="DefaultParagraphFont"/>
    <w:link w:val="Footer"/>
    <w:uiPriority w:val="99"/>
    <w:rsid w:val="00717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1094</Words>
  <Characters>5759</Characters>
  <Application>Microsoft Macintosh Word</Application>
  <DocSecurity>0</DocSecurity>
  <Lines>209</Lines>
  <Paragraphs>115</Paragraphs>
  <ScaleCrop>false</ScaleCrop>
  <HeadingPairs>
    <vt:vector size="2" baseType="variant">
      <vt:variant>
        <vt:lpstr>Title</vt:lpstr>
      </vt:variant>
      <vt:variant>
        <vt:i4>1</vt:i4>
      </vt:variant>
    </vt:vector>
  </HeadingPairs>
  <TitlesOfParts>
    <vt:vector size="1" baseType="lpstr">
      <vt:lpstr/>
    </vt:vector>
  </TitlesOfParts>
  <Company>WLF</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45</cp:revision>
  <cp:lastPrinted>2018-09-04T19:46:00Z</cp:lastPrinted>
  <dcterms:created xsi:type="dcterms:W3CDTF">2018-07-30T18:04:00Z</dcterms:created>
  <dcterms:modified xsi:type="dcterms:W3CDTF">2018-09-04T19:47:00Z</dcterms:modified>
</cp:coreProperties>
</file>